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83AAB" w14:textId="0286CB22" w:rsidR="004D4B22" w:rsidRPr="00E463C2" w:rsidRDefault="004D4B22" w:rsidP="004D4B22">
      <w:pPr>
        <w:outlineLvl w:val="0"/>
        <w:rPr>
          <w:rFonts w:ascii="Arial" w:hAnsi="Arial" w:cs="Arial"/>
          <w:sz w:val="24"/>
          <w:szCs w:val="24"/>
        </w:rPr>
        <w:sectPr w:rsidR="004D4B22" w:rsidRPr="00E463C2" w:rsidSect="004D4B2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2448" w:right="1440" w:bottom="1454" w:left="1267" w:header="1440" w:footer="1181" w:gutter="0"/>
          <w:cols w:space="720"/>
          <w:titlePg/>
          <w:docGrid w:linePitch="360"/>
        </w:sectPr>
      </w:pPr>
    </w:p>
    <w:p w14:paraId="08D1627C" w14:textId="77777777" w:rsidR="004D4B22" w:rsidRDefault="004D4B22" w:rsidP="004D4B22">
      <w:pPr>
        <w:pStyle w:val="Title"/>
      </w:pPr>
      <w:r>
        <w:t>RCSSC Faculty Publications</w:t>
      </w:r>
    </w:p>
    <w:p w14:paraId="39A62396" w14:textId="77777777" w:rsidR="004D4B22" w:rsidRDefault="004D4B22" w:rsidP="00E463C2">
      <w:pPr>
        <w:rPr>
          <w:rFonts w:ascii="Arial" w:hAnsi="Arial" w:cs="Arial"/>
          <w:sz w:val="24"/>
          <w:szCs w:val="24"/>
        </w:rPr>
      </w:pPr>
    </w:p>
    <w:p w14:paraId="626A8EC3" w14:textId="63BBE0A6" w:rsidR="00E463C2" w:rsidRPr="00E463C2" w:rsidRDefault="00E463C2" w:rsidP="00E463C2">
      <w:pPr>
        <w:rPr>
          <w:rFonts w:ascii="Arial" w:hAnsi="Arial" w:cs="Arial"/>
          <w:sz w:val="24"/>
          <w:szCs w:val="24"/>
        </w:rPr>
      </w:pPr>
      <w:r w:rsidRPr="00E463C2">
        <w:rPr>
          <w:rFonts w:ascii="Arial" w:hAnsi="Arial" w:cs="Arial"/>
          <w:sz w:val="24"/>
          <w:szCs w:val="24"/>
        </w:rPr>
        <w:t xml:space="preserve">Berg D, Sebastian J and </w:t>
      </w:r>
      <w:proofErr w:type="spellStart"/>
      <w:r w:rsidRPr="00E463C2">
        <w:rPr>
          <w:rFonts w:ascii="Arial" w:hAnsi="Arial" w:cs="Arial"/>
          <w:sz w:val="24"/>
          <w:szCs w:val="24"/>
        </w:rPr>
        <w:t>Heudebert</w:t>
      </w:r>
      <w:proofErr w:type="spellEnd"/>
      <w:r w:rsidRPr="00E463C2">
        <w:rPr>
          <w:rFonts w:ascii="Arial" w:hAnsi="Arial" w:cs="Arial"/>
          <w:sz w:val="24"/>
          <w:szCs w:val="24"/>
        </w:rPr>
        <w:t xml:space="preserve"> G: Development, Implementation and Evaluation of an Advanced Physical Diagnosis Course for Senior Medical Students, </w:t>
      </w:r>
      <w:proofErr w:type="spellStart"/>
      <w:r w:rsidRPr="00E463C2">
        <w:rPr>
          <w:rFonts w:ascii="Arial" w:hAnsi="Arial" w:cs="Arial"/>
          <w:sz w:val="24"/>
          <w:szCs w:val="24"/>
        </w:rPr>
        <w:t>Acad</w:t>
      </w:r>
      <w:proofErr w:type="spellEnd"/>
      <w:r w:rsidRPr="00E463C2">
        <w:rPr>
          <w:rFonts w:ascii="Arial" w:hAnsi="Arial" w:cs="Arial"/>
          <w:sz w:val="24"/>
          <w:szCs w:val="24"/>
        </w:rPr>
        <w:t xml:space="preserve"> Med: 69(1994): 758-764.</w:t>
      </w:r>
    </w:p>
    <w:p w14:paraId="2CF3C467" w14:textId="77777777" w:rsidR="00E463C2" w:rsidRPr="00E463C2" w:rsidRDefault="00E463C2" w:rsidP="00E463C2">
      <w:pPr>
        <w:rPr>
          <w:rFonts w:ascii="Arial" w:hAnsi="Arial" w:cs="Arial"/>
          <w:sz w:val="24"/>
          <w:szCs w:val="24"/>
        </w:rPr>
      </w:pPr>
    </w:p>
    <w:p w14:paraId="1EC27D09" w14:textId="77777777" w:rsidR="00E463C2" w:rsidRPr="00E463C2" w:rsidRDefault="00E463C2" w:rsidP="00E463C2">
      <w:pPr>
        <w:rPr>
          <w:rFonts w:ascii="Arial" w:hAnsi="Arial" w:cs="Arial"/>
          <w:sz w:val="24"/>
          <w:szCs w:val="24"/>
        </w:rPr>
      </w:pPr>
      <w:r w:rsidRPr="00E463C2">
        <w:rPr>
          <w:rFonts w:ascii="Arial" w:hAnsi="Arial" w:cs="Arial"/>
          <w:sz w:val="24"/>
          <w:szCs w:val="24"/>
        </w:rPr>
        <w:t>Williams D, Fisicaro T, Hargraves R and Berg D: End of life communications program for Internal Medicine Residents, MedEd Portal.</w:t>
      </w:r>
    </w:p>
    <w:p w14:paraId="26437F0A" w14:textId="77777777" w:rsidR="00E463C2" w:rsidRPr="00E463C2" w:rsidRDefault="00E463C2" w:rsidP="00E463C2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066D6207" w14:textId="67AB8F5A" w:rsidR="00E463C2" w:rsidRPr="00E463C2" w:rsidRDefault="00E463C2" w:rsidP="00E463C2">
      <w:pPr>
        <w:tabs>
          <w:tab w:val="left" w:pos="1080"/>
        </w:tabs>
        <w:rPr>
          <w:rStyle w:val="slug-ahead-of-print-date"/>
          <w:rFonts w:ascii="Arial" w:eastAsiaTheme="majorEastAsia" w:hAnsi="Arial" w:cs="Arial"/>
          <w:bCs/>
          <w:color w:val="333300"/>
          <w:sz w:val="24"/>
          <w:szCs w:val="24"/>
          <w:lang w:val="en"/>
        </w:rPr>
      </w:pPr>
      <w:r w:rsidRPr="00E463C2">
        <w:rPr>
          <w:rFonts w:ascii="Arial" w:hAnsi="Arial" w:cs="Arial"/>
          <w:bCs/>
          <w:sz w:val="24"/>
          <w:szCs w:val="24"/>
        </w:rPr>
        <w:t xml:space="preserve">Berg K, Riesenberg L, Berg D, Mealey K, Davis J, Weber D, King D, Justice EM, Davis J, Geffe K, Tinkoff G. The development of a validated checklist for radial arterial line insertion: Preliminary results. </w:t>
      </w:r>
      <w:r w:rsidRPr="00E463C2">
        <w:rPr>
          <w:rFonts w:ascii="Arial" w:hAnsi="Arial" w:cs="Arial"/>
          <w:bCs/>
          <w:i/>
          <w:sz w:val="24"/>
          <w:szCs w:val="24"/>
        </w:rPr>
        <w:t>American Journal of Medical Quality</w:t>
      </w:r>
      <w:r w:rsidRPr="00E463C2">
        <w:rPr>
          <w:rFonts w:ascii="Arial" w:hAnsi="Arial" w:cs="Arial"/>
          <w:bCs/>
          <w:sz w:val="24"/>
          <w:szCs w:val="24"/>
        </w:rPr>
        <w:t xml:space="preserve"> </w:t>
      </w:r>
      <w:r w:rsidRPr="00E463C2">
        <w:rPr>
          <w:rStyle w:val="slug-metadata-note3"/>
          <w:rFonts w:ascii="Arial" w:eastAsiaTheme="majorEastAsia" w:hAnsi="Arial" w:cs="Arial"/>
          <w:bCs/>
          <w:color w:val="333300"/>
          <w:sz w:val="24"/>
          <w:szCs w:val="24"/>
          <w:lang w:val="en"/>
          <w:specVanish w:val="0"/>
        </w:rPr>
        <w:t xml:space="preserve">Published online before print </w:t>
      </w:r>
      <w:r w:rsidRPr="00E463C2">
        <w:rPr>
          <w:rStyle w:val="slug-ahead-of-print-date"/>
          <w:rFonts w:ascii="Arial" w:eastAsiaTheme="majorEastAsia" w:hAnsi="Arial" w:cs="Arial"/>
          <w:bCs/>
          <w:color w:val="333300"/>
          <w:sz w:val="24"/>
          <w:szCs w:val="24"/>
          <w:lang w:val="en"/>
        </w:rPr>
        <w:t>July 11, 2013</w:t>
      </w:r>
    </w:p>
    <w:p w14:paraId="2D564D48" w14:textId="77777777" w:rsidR="00E463C2" w:rsidRPr="00E463C2" w:rsidRDefault="00E463C2" w:rsidP="00E463C2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62DF9979" w14:textId="77777777" w:rsidR="00E463C2" w:rsidRPr="00E463C2" w:rsidRDefault="00E463C2" w:rsidP="00E463C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E463C2">
        <w:rPr>
          <w:rFonts w:ascii="Arial" w:hAnsi="Arial" w:cs="Arial"/>
          <w:bCs/>
          <w:sz w:val="24"/>
          <w:szCs w:val="24"/>
        </w:rPr>
        <w:t xml:space="preserve">Riesenberg L, Berg K, Mealey K, Little B, Hargraves R, King D, Davis J, Berg D. Early detection and intervention for the stressed </w:t>
      </w:r>
      <w:proofErr w:type="gramStart"/>
      <w:r w:rsidRPr="00E463C2">
        <w:rPr>
          <w:rFonts w:ascii="Arial" w:hAnsi="Arial" w:cs="Arial"/>
          <w:bCs/>
          <w:sz w:val="24"/>
          <w:szCs w:val="24"/>
        </w:rPr>
        <w:t>resident</w:t>
      </w:r>
      <w:proofErr w:type="gramEnd"/>
      <w:r w:rsidRPr="00E463C2">
        <w:rPr>
          <w:rFonts w:ascii="Arial" w:hAnsi="Arial" w:cs="Arial"/>
          <w:bCs/>
          <w:sz w:val="24"/>
          <w:szCs w:val="24"/>
        </w:rPr>
        <w:t xml:space="preserve">. MedEd Portal. </w:t>
      </w:r>
    </w:p>
    <w:p w14:paraId="370F9A63" w14:textId="77777777" w:rsidR="00E463C2" w:rsidRPr="00E463C2" w:rsidRDefault="00E463C2" w:rsidP="00E463C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14:paraId="6CA2A33A" w14:textId="77777777" w:rsidR="00E463C2" w:rsidRPr="00E463C2" w:rsidRDefault="00E463C2" w:rsidP="00E463C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E463C2">
        <w:rPr>
          <w:rFonts w:ascii="Arial" w:hAnsi="Arial" w:cs="Arial"/>
          <w:bCs/>
          <w:sz w:val="24"/>
          <w:szCs w:val="24"/>
        </w:rPr>
        <w:t xml:space="preserve">Berg D, Berg K, Riesenberg L, Mealey K, Davis J, Weber D, King D, Justice EM, Davis J, Geffe K, Tinkoff G. The development of a validated checklist for (male and female) Foley catheter insertion: Preliminary results. </w:t>
      </w:r>
      <w:r w:rsidRPr="00E463C2">
        <w:rPr>
          <w:rFonts w:ascii="Arial" w:hAnsi="Arial" w:cs="Arial"/>
          <w:bCs/>
          <w:i/>
          <w:sz w:val="24"/>
          <w:szCs w:val="24"/>
        </w:rPr>
        <w:t>American Journal of Medical Quality</w:t>
      </w:r>
      <w:r w:rsidRPr="00E463C2">
        <w:rPr>
          <w:rFonts w:ascii="Arial" w:hAnsi="Arial" w:cs="Arial"/>
          <w:bCs/>
          <w:sz w:val="24"/>
          <w:szCs w:val="24"/>
        </w:rPr>
        <w:t xml:space="preserve"> 28(6) 519-524 </w:t>
      </w:r>
    </w:p>
    <w:p w14:paraId="365CCB0D" w14:textId="77777777" w:rsidR="00E463C2" w:rsidRPr="00E463C2" w:rsidRDefault="00E463C2" w:rsidP="00E463C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14:paraId="20E6899E" w14:textId="77777777" w:rsidR="00E463C2" w:rsidRPr="00E463C2" w:rsidRDefault="00E463C2" w:rsidP="00E463C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E463C2">
        <w:rPr>
          <w:rFonts w:ascii="Arial" w:hAnsi="Arial" w:cs="Arial"/>
          <w:bCs/>
          <w:sz w:val="24"/>
          <w:szCs w:val="24"/>
        </w:rPr>
        <w:t xml:space="preserve">Riesenberg L, Berg K, Berg D, Mealey K, Weber D, King D, Daves J, Justice EM, Geffe K, Tinkoff G. The development of a validated checklist for nasogastric tube insertion: Preliminary results. </w:t>
      </w:r>
      <w:r w:rsidRPr="00E463C2">
        <w:rPr>
          <w:rFonts w:ascii="Arial" w:hAnsi="Arial" w:cs="Arial"/>
          <w:bCs/>
          <w:i/>
          <w:sz w:val="24"/>
          <w:szCs w:val="24"/>
        </w:rPr>
        <w:t>American Journal of Medical Quality</w:t>
      </w:r>
      <w:r w:rsidRPr="00E463C2">
        <w:rPr>
          <w:rFonts w:ascii="Arial" w:hAnsi="Arial" w:cs="Arial"/>
          <w:bCs/>
          <w:sz w:val="24"/>
          <w:szCs w:val="24"/>
        </w:rPr>
        <w:t>.28(5) 429-433.</w:t>
      </w:r>
    </w:p>
    <w:p w14:paraId="473A2859" w14:textId="77777777" w:rsidR="00E463C2" w:rsidRPr="00E463C2" w:rsidRDefault="00E463C2" w:rsidP="00E463C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14:paraId="1D2AAFC8" w14:textId="77777777" w:rsidR="00E463C2" w:rsidRPr="00E463C2" w:rsidRDefault="00E463C2" w:rsidP="00E463C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E463C2">
        <w:rPr>
          <w:rFonts w:ascii="Arial" w:hAnsi="Arial" w:cs="Arial"/>
          <w:bCs/>
          <w:sz w:val="24"/>
          <w:szCs w:val="24"/>
        </w:rPr>
        <w:t xml:space="preserve">Berg K, Riesenberg L, Berg D, Mealey K, Weber D, King D, Justice EM, Geffe K, Tinkoff G. The development of a validated checklist for lumbar puncture: Preliminary results. </w:t>
      </w:r>
      <w:r w:rsidRPr="00E463C2">
        <w:rPr>
          <w:rFonts w:ascii="Arial" w:hAnsi="Arial" w:cs="Arial"/>
          <w:bCs/>
          <w:i/>
          <w:sz w:val="24"/>
          <w:szCs w:val="24"/>
        </w:rPr>
        <w:t>American Journal of Medical Quality</w:t>
      </w:r>
      <w:r w:rsidRPr="00E463C2">
        <w:rPr>
          <w:rFonts w:ascii="Arial" w:hAnsi="Arial" w:cs="Arial"/>
          <w:bCs/>
          <w:sz w:val="24"/>
          <w:szCs w:val="24"/>
        </w:rPr>
        <w:t>. 28(4) 330-334</w:t>
      </w:r>
    </w:p>
    <w:p w14:paraId="09A65025" w14:textId="77777777" w:rsidR="00E463C2" w:rsidRPr="00E463C2" w:rsidRDefault="00E463C2" w:rsidP="00E463C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14:paraId="4C5D4FAA" w14:textId="77777777" w:rsidR="00E463C2" w:rsidRPr="00E463C2" w:rsidRDefault="00E463C2" w:rsidP="00E463C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E463C2">
        <w:rPr>
          <w:rFonts w:ascii="Arial" w:hAnsi="Arial" w:cs="Arial"/>
          <w:bCs/>
          <w:sz w:val="24"/>
          <w:szCs w:val="24"/>
        </w:rPr>
        <w:t xml:space="preserve">Riesenberg L, Berg K, Berg D, Mealey K, Weber D, King D, Justice EM, Geffe K, Tinkoff G. The development of a validated checklist for paracentesis: Preliminary results. </w:t>
      </w:r>
      <w:r w:rsidRPr="00E463C2">
        <w:rPr>
          <w:rFonts w:ascii="Arial" w:hAnsi="Arial" w:cs="Arial"/>
          <w:bCs/>
          <w:i/>
          <w:sz w:val="24"/>
          <w:szCs w:val="24"/>
        </w:rPr>
        <w:t>American Journal of Medical Quality</w:t>
      </w:r>
      <w:r w:rsidRPr="00E463C2">
        <w:rPr>
          <w:rFonts w:ascii="Arial" w:hAnsi="Arial" w:cs="Arial"/>
          <w:bCs/>
          <w:sz w:val="24"/>
          <w:szCs w:val="24"/>
        </w:rPr>
        <w:t xml:space="preserve"> 28(3) 227-231</w:t>
      </w:r>
    </w:p>
    <w:p w14:paraId="32C61DC0" w14:textId="77777777" w:rsidR="00E463C2" w:rsidRPr="00E463C2" w:rsidRDefault="00E463C2" w:rsidP="00E463C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14:paraId="7570254A" w14:textId="77777777" w:rsidR="00E463C2" w:rsidRPr="00E463C2" w:rsidRDefault="00E463C2" w:rsidP="00E463C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E463C2">
        <w:rPr>
          <w:rFonts w:ascii="Arial" w:hAnsi="Arial" w:cs="Arial"/>
          <w:bCs/>
          <w:sz w:val="24"/>
          <w:szCs w:val="24"/>
        </w:rPr>
        <w:t xml:space="preserve">Berg D, Berg K, Riesenberg L, Weber D, King D, Mealey K, Justice EM, Geffe K, Tinkoff G. The development of a validated checklist for thoracentesis: Preliminary results. </w:t>
      </w:r>
      <w:r w:rsidRPr="00E463C2">
        <w:rPr>
          <w:rFonts w:ascii="Arial" w:hAnsi="Arial" w:cs="Arial"/>
          <w:bCs/>
          <w:i/>
          <w:sz w:val="24"/>
          <w:szCs w:val="24"/>
        </w:rPr>
        <w:t>American Journal of Medical Quality</w:t>
      </w:r>
      <w:r w:rsidRPr="00E463C2">
        <w:rPr>
          <w:rFonts w:ascii="Arial" w:hAnsi="Arial" w:cs="Arial"/>
          <w:bCs/>
          <w:sz w:val="24"/>
          <w:szCs w:val="24"/>
        </w:rPr>
        <w:t xml:space="preserve"> 28(3) 220-226 </w:t>
      </w:r>
    </w:p>
    <w:p w14:paraId="6A538037" w14:textId="77777777" w:rsidR="00E463C2" w:rsidRPr="00E463C2" w:rsidRDefault="00E463C2" w:rsidP="00E463C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14:paraId="206AB365" w14:textId="77777777" w:rsidR="00E463C2" w:rsidRPr="00E463C2" w:rsidRDefault="00E463C2" w:rsidP="00E463C2">
      <w:pPr>
        <w:pStyle w:val="BodyText1"/>
        <w:ind w:firstLine="0"/>
        <w:rPr>
          <w:rFonts w:ascii="Arial" w:hAnsi="Arial" w:cs="Arial"/>
          <w:szCs w:val="24"/>
        </w:rPr>
      </w:pPr>
      <w:r w:rsidRPr="00E463C2">
        <w:rPr>
          <w:rFonts w:ascii="Arial" w:hAnsi="Arial" w:cs="Arial"/>
          <w:color w:val="auto"/>
          <w:szCs w:val="24"/>
        </w:rPr>
        <w:t xml:space="preserve">Berg K, Mealey K, Weber D, Berg D, Crawford AG, Jasper E, </w:t>
      </w:r>
      <w:proofErr w:type="spellStart"/>
      <w:r w:rsidRPr="00E463C2">
        <w:rPr>
          <w:rFonts w:ascii="Arial" w:hAnsi="Arial" w:cs="Arial"/>
          <w:color w:val="auto"/>
          <w:szCs w:val="24"/>
        </w:rPr>
        <w:t>Vergare</w:t>
      </w:r>
      <w:proofErr w:type="spellEnd"/>
      <w:r w:rsidRPr="00E463C2">
        <w:rPr>
          <w:rFonts w:ascii="Arial" w:hAnsi="Arial" w:cs="Arial"/>
          <w:color w:val="auto"/>
          <w:szCs w:val="24"/>
        </w:rPr>
        <w:t xml:space="preserve"> MJ. Are Medical Students Being Taught Invasive Skills Using Simulation? </w:t>
      </w:r>
      <w:r w:rsidRPr="00E463C2">
        <w:rPr>
          <w:rFonts w:ascii="Arial" w:hAnsi="Arial" w:cs="Arial"/>
          <w:i/>
          <w:color w:val="auto"/>
          <w:szCs w:val="24"/>
        </w:rPr>
        <w:t>Simulation in Healthcare: The Journal of the Society for Simulation in Healthcare</w:t>
      </w:r>
      <w:r w:rsidRPr="00E463C2">
        <w:rPr>
          <w:rFonts w:ascii="Arial" w:hAnsi="Arial" w:cs="Arial"/>
          <w:color w:val="auto"/>
          <w:szCs w:val="24"/>
        </w:rPr>
        <w:t xml:space="preserve">. </w:t>
      </w:r>
      <w:r w:rsidRPr="00E463C2">
        <w:rPr>
          <w:rFonts w:ascii="Arial" w:hAnsi="Arial" w:cs="Arial"/>
          <w:szCs w:val="24"/>
        </w:rPr>
        <w:t xml:space="preserve">8(2):72-77, April 2013 </w:t>
      </w:r>
    </w:p>
    <w:p w14:paraId="3870F55F" w14:textId="77777777" w:rsidR="00E463C2" w:rsidRPr="00E463C2" w:rsidRDefault="00E463C2" w:rsidP="00E463C2">
      <w:pPr>
        <w:pStyle w:val="BodyText1"/>
        <w:ind w:firstLine="0"/>
        <w:rPr>
          <w:rFonts w:ascii="Arial" w:hAnsi="Arial" w:cs="Arial"/>
          <w:color w:val="auto"/>
          <w:szCs w:val="24"/>
        </w:rPr>
      </w:pPr>
    </w:p>
    <w:p w14:paraId="60820285" w14:textId="77777777" w:rsidR="00E463C2" w:rsidRPr="00E463C2" w:rsidRDefault="00E463C2" w:rsidP="00E463C2">
      <w:pPr>
        <w:pStyle w:val="BodyText1"/>
        <w:ind w:firstLine="0"/>
        <w:rPr>
          <w:rFonts w:ascii="Arial" w:hAnsi="Arial" w:cs="Arial"/>
          <w:szCs w:val="24"/>
        </w:rPr>
      </w:pPr>
      <w:r w:rsidRPr="00E463C2">
        <w:rPr>
          <w:rFonts w:ascii="Arial" w:hAnsi="Arial" w:cs="Arial"/>
          <w:szCs w:val="24"/>
        </w:rPr>
        <w:lastRenderedPageBreak/>
        <w:t>Jasper E, Berg K, Reid M, Gomella P, Weber D, Schaeffer A, Crawford A, Mealey K, Berg D. Disaster preparedness: What training do our interns receive during medical school?</w:t>
      </w:r>
      <w:r w:rsidRPr="00E463C2">
        <w:rPr>
          <w:rFonts w:ascii="Arial" w:hAnsi="Arial" w:cs="Arial"/>
          <w:i/>
          <w:szCs w:val="24"/>
        </w:rPr>
        <w:t xml:space="preserve"> </w:t>
      </w:r>
      <w:r w:rsidRPr="00E463C2">
        <w:rPr>
          <w:rFonts w:ascii="Arial" w:hAnsi="Arial" w:cs="Arial"/>
          <w:bCs/>
          <w:i/>
          <w:szCs w:val="24"/>
        </w:rPr>
        <w:t>American Journal of Medical Quality</w:t>
      </w:r>
      <w:r w:rsidRPr="00E463C2">
        <w:rPr>
          <w:rFonts w:ascii="Arial" w:hAnsi="Arial" w:cs="Arial"/>
          <w:szCs w:val="24"/>
        </w:rPr>
        <w:t xml:space="preserve"> 28(5) 407-413</w:t>
      </w:r>
    </w:p>
    <w:p w14:paraId="3D44E810" w14:textId="77777777" w:rsidR="00E463C2" w:rsidRPr="00E463C2" w:rsidRDefault="00E463C2" w:rsidP="00E463C2">
      <w:pPr>
        <w:pStyle w:val="BodyText1"/>
        <w:ind w:firstLine="0"/>
        <w:rPr>
          <w:rFonts w:ascii="Arial" w:hAnsi="Arial" w:cs="Arial"/>
          <w:szCs w:val="24"/>
        </w:rPr>
      </w:pPr>
    </w:p>
    <w:p w14:paraId="17879478" w14:textId="77777777" w:rsidR="00E463C2" w:rsidRPr="00E463C2" w:rsidRDefault="00E463C2" w:rsidP="00E463C2">
      <w:pPr>
        <w:spacing w:line="240" w:lineRule="exact"/>
        <w:rPr>
          <w:rFonts w:ascii="Arial" w:hAnsi="Arial" w:cs="Arial"/>
          <w:sz w:val="24"/>
          <w:szCs w:val="24"/>
        </w:rPr>
      </w:pPr>
      <w:r w:rsidRPr="00E463C2">
        <w:rPr>
          <w:rFonts w:ascii="Arial" w:hAnsi="Arial" w:cs="Arial"/>
          <w:sz w:val="24"/>
          <w:szCs w:val="24"/>
        </w:rPr>
        <w:t>Berg, D., Barr, A., Herge, E. A., Zapletal, A</w:t>
      </w:r>
      <w:r w:rsidRPr="00E463C2">
        <w:rPr>
          <w:rFonts w:ascii="Arial" w:hAnsi="Arial" w:cs="Arial"/>
          <w:b/>
          <w:sz w:val="24"/>
          <w:szCs w:val="24"/>
        </w:rPr>
        <w:t>.,</w:t>
      </w:r>
      <w:r w:rsidRPr="00E463C2">
        <w:rPr>
          <w:rFonts w:ascii="Arial" w:hAnsi="Arial" w:cs="Arial"/>
          <w:sz w:val="24"/>
          <w:szCs w:val="24"/>
        </w:rPr>
        <w:t xml:space="preserve"> &amp; Berg, K. (2010). Advanced physical diagnosis: An innovative interprofessional approach for teaching clinical skills to senior medical students. </w:t>
      </w:r>
      <w:r w:rsidRPr="00E463C2">
        <w:rPr>
          <w:rFonts w:ascii="Arial" w:hAnsi="Arial" w:cs="Arial"/>
          <w:i/>
          <w:sz w:val="24"/>
          <w:szCs w:val="24"/>
        </w:rPr>
        <w:t>Interprofessional Education and Care Newsletter, 1</w:t>
      </w:r>
      <w:r w:rsidRPr="00E463C2">
        <w:rPr>
          <w:rFonts w:ascii="Arial" w:hAnsi="Arial" w:cs="Arial"/>
          <w:sz w:val="24"/>
          <w:szCs w:val="24"/>
        </w:rPr>
        <w:t xml:space="preserve">(1). Retrieved from </w:t>
      </w:r>
      <w:hyperlink r:id="rId12" w:history="1">
        <w:r w:rsidRPr="00E463C2">
          <w:rPr>
            <w:rFonts w:ascii="Arial" w:hAnsi="Arial" w:cs="Arial"/>
            <w:color w:val="0000FF"/>
            <w:sz w:val="24"/>
            <w:szCs w:val="24"/>
            <w:u w:val="single"/>
          </w:rPr>
          <w:t>http://jeffline.jefferson.edu/jcipe/whatsnew/pdfs/winter2010.pdf</w:t>
        </w:r>
      </w:hyperlink>
    </w:p>
    <w:p w14:paraId="47576D3A" w14:textId="77777777" w:rsidR="00E463C2" w:rsidRPr="00E463C2" w:rsidRDefault="00E463C2" w:rsidP="00E463C2">
      <w:pPr>
        <w:spacing w:line="240" w:lineRule="exact"/>
        <w:rPr>
          <w:rFonts w:ascii="Arial" w:hAnsi="Arial" w:cs="Arial"/>
          <w:sz w:val="24"/>
          <w:szCs w:val="24"/>
        </w:rPr>
      </w:pPr>
    </w:p>
    <w:p w14:paraId="0006154D" w14:textId="77777777" w:rsidR="00E463C2" w:rsidRPr="00E463C2" w:rsidRDefault="00E463C2" w:rsidP="00E463C2">
      <w:pPr>
        <w:pStyle w:val="BodyText1"/>
        <w:tabs>
          <w:tab w:val="left" w:pos="-504"/>
          <w:tab w:val="left" w:pos="0"/>
          <w:tab w:val="left" w:pos="32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0"/>
        <w:rPr>
          <w:rFonts w:ascii="Arial" w:hAnsi="Arial" w:cs="Arial"/>
          <w:color w:val="0000FF"/>
          <w:szCs w:val="24"/>
        </w:rPr>
      </w:pPr>
      <w:r w:rsidRPr="00E463C2">
        <w:rPr>
          <w:rFonts w:ascii="Arial" w:hAnsi="Arial" w:cs="Arial"/>
          <w:bCs/>
          <w:szCs w:val="24"/>
        </w:rPr>
        <w:t xml:space="preserve">Riesenberg L, Berg K, Berg D, Davis J, Schaeffer A, Justice E, Tinkoff G The development of a validated checklist for femoral venous catheterization: Preliminary results. </w:t>
      </w:r>
      <w:r w:rsidRPr="00E463C2">
        <w:rPr>
          <w:rFonts w:ascii="Arial" w:hAnsi="Arial" w:cs="Arial"/>
          <w:bCs/>
          <w:i/>
          <w:szCs w:val="24"/>
        </w:rPr>
        <w:t xml:space="preserve">American Journal of Medical Quality </w:t>
      </w:r>
      <w:r w:rsidRPr="00E463C2">
        <w:rPr>
          <w:rFonts w:ascii="Arial" w:hAnsi="Arial" w:cs="Arial"/>
          <w:szCs w:val="24"/>
        </w:rPr>
        <w:t>published online 17 September 2013</w:t>
      </w:r>
      <w:r w:rsidRPr="00E463C2">
        <w:rPr>
          <w:rFonts w:ascii="Arial" w:hAnsi="Arial" w:cs="Arial"/>
          <w:color w:val="0000FF"/>
          <w:szCs w:val="24"/>
        </w:rPr>
        <w:t xml:space="preserve"> </w:t>
      </w:r>
      <w:hyperlink r:id="rId13" w:history="1">
        <w:r w:rsidRPr="00E463C2">
          <w:rPr>
            <w:rStyle w:val="Hyperlink"/>
            <w:rFonts w:ascii="Arial" w:eastAsiaTheme="majorEastAsia" w:hAnsi="Arial" w:cs="Arial"/>
            <w:szCs w:val="24"/>
          </w:rPr>
          <w:t>http://ajm.sagepub.com/content/early/2013/09/16/1062860613503032</w:t>
        </w:r>
      </w:hyperlink>
    </w:p>
    <w:p w14:paraId="046BEC8A" w14:textId="77777777" w:rsidR="00E463C2" w:rsidRPr="00E463C2" w:rsidRDefault="00E463C2" w:rsidP="00E463C2">
      <w:pPr>
        <w:pStyle w:val="BodyText1"/>
        <w:tabs>
          <w:tab w:val="left" w:pos="-504"/>
          <w:tab w:val="left" w:pos="0"/>
          <w:tab w:val="left" w:pos="32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0"/>
        <w:rPr>
          <w:rFonts w:ascii="Arial" w:hAnsi="Arial" w:cs="Arial"/>
          <w:szCs w:val="24"/>
        </w:rPr>
      </w:pPr>
    </w:p>
    <w:p w14:paraId="3B5E1B23" w14:textId="77777777" w:rsidR="00E463C2" w:rsidRPr="00E463C2" w:rsidRDefault="00E463C2" w:rsidP="00E463C2">
      <w:pPr>
        <w:pStyle w:val="BodyText1"/>
        <w:tabs>
          <w:tab w:val="left" w:pos="-504"/>
          <w:tab w:val="left" w:pos="0"/>
          <w:tab w:val="left" w:pos="32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0"/>
        <w:jc w:val="both"/>
        <w:rPr>
          <w:rFonts w:ascii="Arial" w:hAnsi="Arial" w:cs="Arial"/>
          <w:color w:val="auto"/>
          <w:szCs w:val="24"/>
        </w:rPr>
      </w:pPr>
      <w:proofErr w:type="spellStart"/>
      <w:proofErr w:type="gramStart"/>
      <w:r w:rsidRPr="00E463C2">
        <w:rPr>
          <w:rFonts w:ascii="Arial" w:hAnsi="Arial" w:cs="Arial"/>
          <w:color w:val="auto"/>
          <w:szCs w:val="24"/>
        </w:rPr>
        <w:t>Berg,K</w:t>
      </w:r>
      <w:proofErr w:type="spellEnd"/>
      <w:r w:rsidRPr="00E463C2">
        <w:rPr>
          <w:rFonts w:ascii="Arial" w:hAnsi="Arial" w:cs="Arial"/>
          <w:color w:val="auto"/>
          <w:szCs w:val="24"/>
        </w:rPr>
        <w:t>.</w:t>
      </w:r>
      <w:proofErr w:type="gramEnd"/>
      <w:r w:rsidRPr="00E463C2">
        <w:rPr>
          <w:rFonts w:ascii="Arial" w:hAnsi="Arial" w:cs="Arial"/>
          <w:color w:val="auto"/>
          <w:szCs w:val="24"/>
        </w:rPr>
        <w:t xml:space="preserve">, Blatt, B., Lopreiato, J., Jung, J., Schaeffer, A., Heil, D., Owens, T., Carter-Nolan, P., Berg, D., </w:t>
      </w:r>
      <w:proofErr w:type="spellStart"/>
      <w:r w:rsidRPr="00E463C2">
        <w:rPr>
          <w:rFonts w:ascii="Arial" w:hAnsi="Arial" w:cs="Arial"/>
          <w:color w:val="auto"/>
          <w:szCs w:val="24"/>
        </w:rPr>
        <w:t>Veloski</w:t>
      </w:r>
      <w:proofErr w:type="spellEnd"/>
      <w:r w:rsidRPr="00E463C2">
        <w:rPr>
          <w:rFonts w:ascii="Arial" w:hAnsi="Arial" w:cs="Arial"/>
          <w:color w:val="auto"/>
          <w:szCs w:val="24"/>
        </w:rPr>
        <w:t xml:space="preserve">, J., Darby, E., </w:t>
      </w:r>
      <w:proofErr w:type="spellStart"/>
      <w:r w:rsidRPr="00E463C2">
        <w:rPr>
          <w:rFonts w:ascii="Arial" w:hAnsi="Arial" w:cs="Arial"/>
          <w:color w:val="auto"/>
          <w:szCs w:val="24"/>
        </w:rPr>
        <w:t>Hojat</w:t>
      </w:r>
      <w:proofErr w:type="spellEnd"/>
      <w:r w:rsidRPr="00E463C2">
        <w:rPr>
          <w:rFonts w:ascii="Arial" w:hAnsi="Arial" w:cs="Arial"/>
          <w:color w:val="auto"/>
          <w:szCs w:val="24"/>
        </w:rPr>
        <w:t xml:space="preserve">, </w:t>
      </w:r>
      <w:proofErr w:type="gramStart"/>
      <w:r w:rsidRPr="00E463C2">
        <w:rPr>
          <w:rFonts w:ascii="Arial" w:hAnsi="Arial" w:cs="Arial"/>
          <w:color w:val="auto"/>
          <w:szCs w:val="24"/>
        </w:rPr>
        <w:t>M..</w:t>
      </w:r>
      <w:proofErr w:type="gramEnd"/>
      <w:r w:rsidRPr="00E463C2">
        <w:rPr>
          <w:rFonts w:ascii="Arial" w:hAnsi="Arial" w:cs="Arial"/>
          <w:color w:val="auto"/>
          <w:szCs w:val="24"/>
        </w:rPr>
        <w:t xml:space="preserve">  Standardized Patient Assessment of Medical Student Empathy: Ethnicity &amp; Gender Effects in a Multi-Institutional Study.  </w:t>
      </w:r>
      <w:r w:rsidRPr="00E463C2">
        <w:rPr>
          <w:rFonts w:ascii="Arial" w:hAnsi="Arial" w:cs="Arial"/>
          <w:i/>
          <w:iCs/>
          <w:color w:val="auto"/>
          <w:szCs w:val="24"/>
        </w:rPr>
        <w:t>Academic Medicine</w:t>
      </w:r>
      <w:r w:rsidRPr="00E463C2">
        <w:rPr>
          <w:rFonts w:ascii="Arial" w:hAnsi="Arial" w:cs="Arial"/>
          <w:color w:val="auto"/>
          <w:szCs w:val="24"/>
        </w:rPr>
        <w:t xml:space="preserve"> 90 (1) 105-111</w:t>
      </w:r>
    </w:p>
    <w:p w14:paraId="2443ED45" w14:textId="77777777" w:rsidR="00E463C2" w:rsidRPr="00E463C2" w:rsidRDefault="00E463C2" w:rsidP="00E463C2">
      <w:pPr>
        <w:pStyle w:val="BodyText1"/>
        <w:tabs>
          <w:tab w:val="left" w:pos="-504"/>
          <w:tab w:val="left" w:pos="0"/>
          <w:tab w:val="left" w:pos="32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0"/>
        <w:jc w:val="both"/>
        <w:rPr>
          <w:rFonts w:ascii="Arial" w:hAnsi="Arial" w:cs="Arial"/>
          <w:szCs w:val="24"/>
        </w:rPr>
      </w:pPr>
    </w:p>
    <w:p w14:paraId="5CF23260" w14:textId="77777777" w:rsidR="00E463C2" w:rsidRPr="00E463C2" w:rsidRDefault="00E463C2" w:rsidP="00E463C2">
      <w:pPr>
        <w:pStyle w:val="BodyText1"/>
        <w:tabs>
          <w:tab w:val="left" w:pos="-504"/>
          <w:tab w:val="left" w:pos="0"/>
          <w:tab w:val="left" w:pos="32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0"/>
        <w:jc w:val="both"/>
        <w:rPr>
          <w:rFonts w:ascii="Arial" w:hAnsi="Arial" w:cs="Arial"/>
          <w:szCs w:val="24"/>
        </w:rPr>
      </w:pPr>
      <w:r w:rsidRPr="00E463C2">
        <w:rPr>
          <w:rFonts w:ascii="Arial" w:hAnsi="Arial" w:cs="Arial"/>
          <w:szCs w:val="24"/>
        </w:rPr>
        <w:t xml:space="preserve">Jasper EH, </w:t>
      </w:r>
      <w:proofErr w:type="spellStart"/>
      <w:r w:rsidRPr="00E463C2">
        <w:rPr>
          <w:rFonts w:ascii="Arial" w:hAnsi="Arial" w:cs="Arial"/>
          <w:szCs w:val="24"/>
        </w:rPr>
        <w:t>Wanner</w:t>
      </w:r>
      <w:proofErr w:type="spellEnd"/>
      <w:r w:rsidRPr="00E463C2">
        <w:rPr>
          <w:rFonts w:ascii="Arial" w:hAnsi="Arial" w:cs="Arial"/>
          <w:szCs w:val="24"/>
        </w:rPr>
        <w:t xml:space="preserve"> GK, Berg D, Berg K, Implementing a Disaster Preparedness Curriculum for Medical Students. Southern Medical Journal, August, 2017,110(8):523-527. </w:t>
      </w:r>
    </w:p>
    <w:p w14:paraId="52838390" w14:textId="77777777" w:rsidR="00E463C2" w:rsidRPr="00E463C2" w:rsidRDefault="00E463C2" w:rsidP="00E463C2">
      <w:pPr>
        <w:pStyle w:val="BodyText1"/>
        <w:tabs>
          <w:tab w:val="left" w:pos="-504"/>
          <w:tab w:val="left" w:pos="0"/>
          <w:tab w:val="left" w:pos="32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0"/>
        <w:jc w:val="both"/>
        <w:rPr>
          <w:rFonts w:ascii="Arial" w:hAnsi="Arial" w:cs="Arial"/>
          <w:szCs w:val="24"/>
        </w:rPr>
      </w:pPr>
    </w:p>
    <w:p w14:paraId="1A5AFA5D" w14:textId="77777777" w:rsidR="00E463C2" w:rsidRPr="00E463C2" w:rsidRDefault="00E463C2" w:rsidP="00E463C2">
      <w:pPr>
        <w:pStyle w:val="BodyText1"/>
        <w:tabs>
          <w:tab w:val="left" w:pos="-504"/>
          <w:tab w:val="left" w:pos="0"/>
          <w:tab w:val="left" w:pos="32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0"/>
        <w:jc w:val="both"/>
        <w:rPr>
          <w:rFonts w:ascii="Arial" w:hAnsi="Arial" w:cs="Arial"/>
          <w:szCs w:val="24"/>
        </w:rPr>
      </w:pPr>
      <w:r w:rsidRPr="00E463C2">
        <w:rPr>
          <w:rFonts w:ascii="Arial" w:hAnsi="Arial" w:cs="Arial"/>
          <w:szCs w:val="24"/>
        </w:rPr>
        <w:t xml:space="preserve">Davis R, Davis J, Berg K, Berg D, Morgan C, Russo S, Riesenberg LA. Patient Handoff Education: Are Medical Schools Catching Up? </w:t>
      </w:r>
      <w:r w:rsidRPr="00E463C2">
        <w:rPr>
          <w:rFonts w:ascii="Arial" w:hAnsi="Arial" w:cs="Arial"/>
          <w:i/>
          <w:iCs/>
          <w:szCs w:val="24"/>
        </w:rPr>
        <w:t>American Journal of Medical Quality</w:t>
      </w:r>
      <w:r w:rsidRPr="00E463C2">
        <w:rPr>
          <w:rFonts w:ascii="Arial" w:hAnsi="Arial" w:cs="Arial"/>
          <w:szCs w:val="24"/>
        </w:rPr>
        <w:t xml:space="preserve"> </w:t>
      </w:r>
      <w:proofErr w:type="gramStart"/>
      <w:r w:rsidRPr="00E463C2">
        <w:rPr>
          <w:rFonts w:ascii="Arial" w:hAnsi="Arial" w:cs="Arial"/>
          <w:szCs w:val="24"/>
        </w:rPr>
        <w:t>2018;Vol.</w:t>
      </w:r>
      <w:proofErr w:type="gramEnd"/>
      <w:r w:rsidRPr="00E463C2">
        <w:rPr>
          <w:rFonts w:ascii="Arial" w:hAnsi="Arial" w:cs="Arial"/>
          <w:szCs w:val="24"/>
        </w:rPr>
        <w:t xml:space="preserve"> 33(2) 140 –146.</w:t>
      </w:r>
    </w:p>
    <w:p w14:paraId="2F438D77" w14:textId="77777777" w:rsidR="00E463C2" w:rsidRPr="00E463C2" w:rsidRDefault="00E463C2" w:rsidP="00E463C2">
      <w:pPr>
        <w:pStyle w:val="BodyText1"/>
        <w:tabs>
          <w:tab w:val="left" w:pos="-504"/>
          <w:tab w:val="left" w:pos="0"/>
          <w:tab w:val="left" w:pos="32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0"/>
        <w:jc w:val="both"/>
        <w:rPr>
          <w:rFonts w:ascii="Arial" w:hAnsi="Arial" w:cs="Arial"/>
          <w:szCs w:val="24"/>
        </w:rPr>
      </w:pPr>
    </w:p>
    <w:p w14:paraId="4D96D33D" w14:textId="77777777" w:rsidR="00E463C2" w:rsidRPr="00E463C2" w:rsidRDefault="00E463C2" w:rsidP="00E463C2">
      <w:pPr>
        <w:pStyle w:val="BodyText1"/>
        <w:tabs>
          <w:tab w:val="left" w:pos="-504"/>
          <w:tab w:val="left" w:pos="0"/>
          <w:tab w:val="left" w:pos="32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0"/>
        <w:jc w:val="both"/>
        <w:rPr>
          <w:rFonts w:ascii="Arial" w:hAnsi="Arial" w:cs="Arial"/>
          <w:szCs w:val="24"/>
        </w:rPr>
      </w:pPr>
      <w:r w:rsidRPr="00E463C2">
        <w:rPr>
          <w:rFonts w:ascii="Arial" w:hAnsi="Arial" w:cs="Arial"/>
          <w:szCs w:val="24"/>
        </w:rPr>
        <w:t xml:space="preserve">Russo S, Berg </w:t>
      </w:r>
      <w:proofErr w:type="gramStart"/>
      <w:r w:rsidRPr="00E463C2">
        <w:rPr>
          <w:rFonts w:ascii="Arial" w:hAnsi="Arial" w:cs="Arial"/>
          <w:szCs w:val="24"/>
        </w:rPr>
        <w:t>K,  Davis</w:t>
      </w:r>
      <w:proofErr w:type="gramEnd"/>
      <w:r w:rsidRPr="00E463C2">
        <w:rPr>
          <w:rFonts w:ascii="Arial" w:hAnsi="Arial" w:cs="Arial"/>
          <w:szCs w:val="24"/>
        </w:rPr>
        <w:t xml:space="preserve"> J, Davis R, Riesenberg LA, </w:t>
      </w:r>
      <w:r w:rsidRPr="00E463C2">
        <w:rPr>
          <w:rFonts w:ascii="Arial" w:eastAsia="MS Mincho" w:hAnsi="Arial" w:cs="Arial"/>
          <w:szCs w:val="24"/>
          <w:lang w:eastAsia="ja-JP"/>
        </w:rPr>
        <w:t xml:space="preserve">Morgan C, </w:t>
      </w:r>
      <w:r w:rsidRPr="00E463C2">
        <w:rPr>
          <w:rFonts w:ascii="Arial" w:hAnsi="Arial" w:cs="Arial"/>
          <w:szCs w:val="24"/>
        </w:rPr>
        <w:t>Chambers L, Berg D. Interns Recognize Inadequate Physical Examination as a Cause of Patient Harm; Journal of Medical Education and Curricular Development, 2019.</w:t>
      </w:r>
    </w:p>
    <w:p w14:paraId="2E32B02A" w14:textId="77777777" w:rsidR="00E463C2" w:rsidRPr="00E463C2" w:rsidRDefault="00E463C2" w:rsidP="00E463C2">
      <w:pPr>
        <w:pStyle w:val="BodyText"/>
        <w:tabs>
          <w:tab w:val="clear" w:pos="4275"/>
          <w:tab w:val="left" w:pos="3933"/>
        </w:tabs>
        <w:rPr>
          <w:rFonts w:ascii="Arial" w:hAnsi="Arial" w:cs="Arial"/>
          <w:bCs/>
          <w:sz w:val="24"/>
          <w:u w:val="single"/>
        </w:rPr>
      </w:pPr>
    </w:p>
    <w:p w14:paraId="699D0F66" w14:textId="18C149A3" w:rsidR="00E463C2" w:rsidRPr="00E463C2" w:rsidRDefault="00E463C2" w:rsidP="00E463C2">
      <w:pPr>
        <w:pStyle w:val="BodyText"/>
        <w:tabs>
          <w:tab w:val="clear" w:pos="2850"/>
          <w:tab w:val="clear" w:pos="4275"/>
          <w:tab w:val="clear" w:pos="5016"/>
          <w:tab w:val="left" w:pos="1080"/>
        </w:tabs>
        <w:rPr>
          <w:rFonts w:ascii="Arial" w:hAnsi="Arial" w:cs="Arial"/>
          <w:sz w:val="24"/>
        </w:rPr>
      </w:pPr>
      <w:r w:rsidRPr="00E463C2">
        <w:rPr>
          <w:rFonts w:ascii="Arial" w:hAnsi="Arial" w:cs="Arial"/>
          <w:sz w:val="24"/>
        </w:rPr>
        <w:t xml:space="preserve">Berg D, Sebastian J, Wood, </w:t>
      </w:r>
      <w:proofErr w:type="spellStart"/>
      <w:proofErr w:type="gramStart"/>
      <w:r w:rsidRPr="00E463C2">
        <w:rPr>
          <w:rFonts w:ascii="Arial" w:hAnsi="Arial" w:cs="Arial"/>
          <w:sz w:val="24"/>
        </w:rPr>
        <w:t>Worzala,K</w:t>
      </w:r>
      <w:proofErr w:type="spellEnd"/>
      <w:proofErr w:type="gramEnd"/>
      <w:r w:rsidRPr="00E463C2">
        <w:rPr>
          <w:rFonts w:ascii="Arial" w:hAnsi="Arial" w:cs="Arial"/>
          <w:sz w:val="24"/>
        </w:rPr>
        <w:t xml:space="preserve"> Parrino T. Basic and Advanced Physical Diagnosis: A Curricular Continuum, AAMC, San Francisco, </w:t>
      </w:r>
      <w:proofErr w:type="gramStart"/>
      <w:r w:rsidRPr="00E463C2">
        <w:rPr>
          <w:rFonts w:ascii="Arial" w:hAnsi="Arial" w:cs="Arial"/>
          <w:sz w:val="24"/>
        </w:rPr>
        <w:t>November,</w:t>
      </w:r>
      <w:proofErr w:type="gramEnd"/>
      <w:r w:rsidRPr="00E463C2">
        <w:rPr>
          <w:rFonts w:ascii="Arial" w:hAnsi="Arial" w:cs="Arial"/>
          <w:sz w:val="24"/>
        </w:rPr>
        <w:t xml:space="preserve"> 1996</w:t>
      </w:r>
    </w:p>
    <w:p w14:paraId="4964BB95" w14:textId="77777777" w:rsidR="00E463C2" w:rsidRPr="00E463C2" w:rsidRDefault="00E463C2" w:rsidP="00E463C2">
      <w:pPr>
        <w:pStyle w:val="BodyText"/>
        <w:tabs>
          <w:tab w:val="clear" w:pos="2850"/>
          <w:tab w:val="clear" w:pos="4275"/>
          <w:tab w:val="clear" w:pos="5016"/>
          <w:tab w:val="left" w:pos="1080"/>
        </w:tabs>
        <w:rPr>
          <w:rFonts w:ascii="Arial" w:hAnsi="Arial" w:cs="Arial"/>
          <w:sz w:val="24"/>
        </w:rPr>
      </w:pPr>
    </w:p>
    <w:p w14:paraId="387D22D0" w14:textId="4A32B5A6" w:rsidR="00E463C2" w:rsidRPr="00E463C2" w:rsidRDefault="00E463C2" w:rsidP="00E463C2">
      <w:pPr>
        <w:pStyle w:val="BodyText"/>
        <w:tabs>
          <w:tab w:val="clear" w:pos="2850"/>
          <w:tab w:val="clear" w:pos="4275"/>
          <w:tab w:val="clear" w:pos="5016"/>
          <w:tab w:val="left" w:pos="1080"/>
        </w:tabs>
        <w:rPr>
          <w:rFonts w:ascii="Arial" w:hAnsi="Arial" w:cs="Arial"/>
          <w:sz w:val="24"/>
        </w:rPr>
      </w:pPr>
      <w:r w:rsidRPr="00E463C2">
        <w:rPr>
          <w:rFonts w:ascii="Arial" w:hAnsi="Arial" w:cs="Arial"/>
          <w:sz w:val="24"/>
        </w:rPr>
        <w:t xml:space="preserve">Berg DD, </w:t>
      </w:r>
      <w:proofErr w:type="spellStart"/>
      <w:r w:rsidRPr="00E463C2">
        <w:rPr>
          <w:rFonts w:ascii="Arial" w:hAnsi="Arial" w:cs="Arial"/>
          <w:sz w:val="24"/>
        </w:rPr>
        <w:t>Worzala</w:t>
      </w:r>
      <w:proofErr w:type="spellEnd"/>
      <w:r w:rsidRPr="00E463C2">
        <w:rPr>
          <w:rFonts w:ascii="Arial" w:hAnsi="Arial" w:cs="Arial"/>
          <w:sz w:val="24"/>
        </w:rPr>
        <w:t xml:space="preserve"> K, Pachner R, and Sebastian J. The Use of Standardized Patients in Teaching the Musculoskeletal Examination to Residents in Internal Medicine, SGIM, Washington, 1997.</w:t>
      </w:r>
    </w:p>
    <w:p w14:paraId="33AD5DAE" w14:textId="77777777" w:rsidR="00E463C2" w:rsidRPr="00E463C2" w:rsidRDefault="00E463C2" w:rsidP="00E463C2">
      <w:pPr>
        <w:pStyle w:val="BodyText"/>
        <w:tabs>
          <w:tab w:val="clear" w:pos="2850"/>
          <w:tab w:val="clear" w:pos="4275"/>
          <w:tab w:val="clear" w:pos="5016"/>
          <w:tab w:val="left" w:pos="1080"/>
        </w:tabs>
        <w:rPr>
          <w:rFonts w:ascii="Arial" w:hAnsi="Arial" w:cs="Arial"/>
          <w:bCs/>
          <w:sz w:val="24"/>
          <w:u w:val="single"/>
        </w:rPr>
      </w:pPr>
    </w:p>
    <w:p w14:paraId="1CEFA711" w14:textId="6965E8DE" w:rsidR="00E463C2" w:rsidRPr="00E463C2" w:rsidRDefault="00E463C2" w:rsidP="00E463C2">
      <w:pPr>
        <w:pStyle w:val="BodyText"/>
        <w:tabs>
          <w:tab w:val="clear" w:pos="2850"/>
          <w:tab w:val="clear" w:pos="4275"/>
          <w:tab w:val="clear" w:pos="5016"/>
          <w:tab w:val="left" w:pos="1080"/>
        </w:tabs>
        <w:rPr>
          <w:rFonts w:ascii="Arial" w:hAnsi="Arial" w:cs="Arial"/>
          <w:sz w:val="24"/>
        </w:rPr>
      </w:pPr>
      <w:r w:rsidRPr="00E463C2">
        <w:rPr>
          <w:rFonts w:ascii="Arial" w:hAnsi="Arial" w:cs="Arial"/>
          <w:sz w:val="24"/>
        </w:rPr>
        <w:t xml:space="preserve">Berg DD, </w:t>
      </w:r>
      <w:proofErr w:type="spellStart"/>
      <w:r w:rsidRPr="00E463C2">
        <w:rPr>
          <w:rFonts w:ascii="Arial" w:hAnsi="Arial" w:cs="Arial"/>
          <w:sz w:val="24"/>
        </w:rPr>
        <w:t>Worzala</w:t>
      </w:r>
      <w:proofErr w:type="spellEnd"/>
      <w:r w:rsidRPr="00E463C2">
        <w:rPr>
          <w:rFonts w:ascii="Arial" w:hAnsi="Arial" w:cs="Arial"/>
          <w:sz w:val="24"/>
        </w:rPr>
        <w:t xml:space="preserve"> K, Pachner R, and Sebastian J: The Development of a Patient-Based Standardized paradigm for Assessment of Physical Diagnostic Skills and Evaluation of Physical Diagnosis Curricula, SGIM, Washington, 1997.</w:t>
      </w:r>
    </w:p>
    <w:p w14:paraId="30E8FC43" w14:textId="77777777" w:rsidR="00E463C2" w:rsidRPr="00E463C2" w:rsidRDefault="00E463C2" w:rsidP="00E463C2">
      <w:pPr>
        <w:pStyle w:val="BodyText"/>
        <w:tabs>
          <w:tab w:val="clear" w:pos="2850"/>
          <w:tab w:val="clear" w:pos="4275"/>
          <w:tab w:val="clear" w:pos="5016"/>
          <w:tab w:val="left" w:pos="1080"/>
        </w:tabs>
        <w:rPr>
          <w:rFonts w:ascii="Arial" w:hAnsi="Arial" w:cs="Arial"/>
          <w:bCs/>
          <w:sz w:val="24"/>
          <w:u w:val="single"/>
        </w:rPr>
      </w:pPr>
    </w:p>
    <w:p w14:paraId="75225BF2" w14:textId="1D0BD137" w:rsidR="00E463C2" w:rsidRPr="00E463C2" w:rsidRDefault="00E463C2" w:rsidP="00E463C2">
      <w:pPr>
        <w:pStyle w:val="BodyText"/>
        <w:tabs>
          <w:tab w:val="clear" w:pos="2850"/>
          <w:tab w:val="clear" w:pos="4275"/>
          <w:tab w:val="clear" w:pos="5016"/>
          <w:tab w:val="left" w:pos="1080"/>
        </w:tabs>
        <w:rPr>
          <w:rFonts w:ascii="Arial" w:hAnsi="Arial" w:cs="Arial"/>
          <w:sz w:val="24"/>
        </w:rPr>
      </w:pPr>
      <w:r w:rsidRPr="00E463C2">
        <w:rPr>
          <w:rFonts w:ascii="Arial" w:hAnsi="Arial" w:cs="Arial"/>
          <w:sz w:val="24"/>
        </w:rPr>
        <w:t xml:space="preserve">Berg </w:t>
      </w:r>
      <w:proofErr w:type="gramStart"/>
      <w:r w:rsidRPr="00E463C2">
        <w:rPr>
          <w:rFonts w:ascii="Arial" w:hAnsi="Arial" w:cs="Arial"/>
          <w:sz w:val="24"/>
        </w:rPr>
        <w:t xml:space="preserve">D,  </w:t>
      </w:r>
      <w:proofErr w:type="spellStart"/>
      <w:r w:rsidRPr="00E463C2">
        <w:rPr>
          <w:rFonts w:ascii="Arial" w:hAnsi="Arial" w:cs="Arial"/>
          <w:sz w:val="24"/>
        </w:rPr>
        <w:t>Worzala</w:t>
      </w:r>
      <w:proofErr w:type="spellEnd"/>
      <w:proofErr w:type="gramEnd"/>
      <w:r w:rsidRPr="00E463C2">
        <w:rPr>
          <w:rFonts w:ascii="Arial" w:hAnsi="Arial" w:cs="Arial"/>
          <w:sz w:val="24"/>
        </w:rPr>
        <w:t xml:space="preserve"> K, Pachner R, and Sebastian J. Advanced Physical Diagnosis Course: Evolution of a Novel Curriculum for Teaching Physical Diagnosis to Student Physicians, SGIM, Washington, 1997.</w:t>
      </w:r>
    </w:p>
    <w:p w14:paraId="422E494D" w14:textId="77777777" w:rsidR="00E463C2" w:rsidRPr="00E463C2" w:rsidRDefault="00E463C2" w:rsidP="00E463C2">
      <w:pPr>
        <w:pStyle w:val="BodyText"/>
        <w:tabs>
          <w:tab w:val="clear" w:pos="2850"/>
          <w:tab w:val="clear" w:pos="4275"/>
          <w:tab w:val="clear" w:pos="5016"/>
          <w:tab w:val="left" w:pos="1080"/>
        </w:tabs>
        <w:rPr>
          <w:rFonts w:ascii="Arial" w:hAnsi="Arial" w:cs="Arial"/>
          <w:bCs/>
          <w:sz w:val="24"/>
          <w:u w:val="single"/>
        </w:rPr>
      </w:pPr>
    </w:p>
    <w:p w14:paraId="04BEE884" w14:textId="166F8D6E" w:rsidR="00E463C2" w:rsidRPr="00E463C2" w:rsidRDefault="00E463C2" w:rsidP="00E463C2">
      <w:pPr>
        <w:pStyle w:val="BodyText"/>
        <w:tabs>
          <w:tab w:val="clear" w:pos="2850"/>
          <w:tab w:val="clear" w:pos="4275"/>
          <w:tab w:val="clear" w:pos="5016"/>
          <w:tab w:val="left" w:pos="1080"/>
        </w:tabs>
        <w:rPr>
          <w:rFonts w:ascii="Arial" w:hAnsi="Arial" w:cs="Arial"/>
          <w:sz w:val="24"/>
        </w:rPr>
      </w:pPr>
      <w:r w:rsidRPr="00E463C2">
        <w:rPr>
          <w:rFonts w:ascii="Arial" w:hAnsi="Arial" w:cs="Arial"/>
          <w:sz w:val="24"/>
        </w:rPr>
        <w:t>Connaire J, Baum K, Berg K and Berg D: Physical Diagnosis Morning Report. Midwest Regional SGIM, Chicago, 2000.</w:t>
      </w:r>
    </w:p>
    <w:p w14:paraId="2AEAC5C1" w14:textId="77777777" w:rsidR="00E463C2" w:rsidRPr="00E463C2" w:rsidRDefault="00E463C2" w:rsidP="00E463C2">
      <w:pPr>
        <w:pStyle w:val="BodyText"/>
        <w:tabs>
          <w:tab w:val="clear" w:pos="2850"/>
          <w:tab w:val="clear" w:pos="4275"/>
          <w:tab w:val="clear" w:pos="5016"/>
          <w:tab w:val="left" w:pos="1080"/>
        </w:tabs>
        <w:rPr>
          <w:rFonts w:ascii="Arial" w:hAnsi="Arial" w:cs="Arial"/>
          <w:bCs/>
          <w:sz w:val="24"/>
          <w:u w:val="single"/>
        </w:rPr>
      </w:pPr>
      <w:r w:rsidRPr="00E463C2">
        <w:rPr>
          <w:rFonts w:ascii="Arial" w:hAnsi="Arial" w:cs="Arial"/>
          <w:sz w:val="24"/>
        </w:rPr>
        <w:tab/>
      </w:r>
    </w:p>
    <w:p w14:paraId="0BB140A1" w14:textId="4CB0286E" w:rsidR="00E463C2" w:rsidRPr="00E463C2" w:rsidRDefault="00E463C2" w:rsidP="00E463C2">
      <w:pPr>
        <w:pStyle w:val="BodyText"/>
        <w:tabs>
          <w:tab w:val="clear" w:pos="2850"/>
          <w:tab w:val="clear" w:pos="4275"/>
          <w:tab w:val="clear" w:pos="5016"/>
          <w:tab w:val="left" w:pos="1080"/>
        </w:tabs>
        <w:rPr>
          <w:rFonts w:ascii="Arial" w:hAnsi="Arial" w:cs="Arial"/>
          <w:sz w:val="24"/>
        </w:rPr>
      </w:pPr>
      <w:proofErr w:type="spellStart"/>
      <w:r w:rsidRPr="00E463C2">
        <w:rPr>
          <w:rFonts w:ascii="Arial" w:hAnsi="Arial" w:cs="Arial"/>
          <w:sz w:val="24"/>
        </w:rPr>
        <w:t>Majdan</w:t>
      </w:r>
      <w:proofErr w:type="spellEnd"/>
      <w:r w:rsidRPr="00E463C2">
        <w:rPr>
          <w:rFonts w:ascii="Arial" w:hAnsi="Arial" w:cs="Arial"/>
          <w:sz w:val="24"/>
        </w:rPr>
        <w:t xml:space="preserve"> J, Berg K, Berg D, </w:t>
      </w:r>
      <w:proofErr w:type="spellStart"/>
      <w:r w:rsidRPr="00E463C2">
        <w:rPr>
          <w:rFonts w:ascii="Arial" w:hAnsi="Arial" w:cs="Arial"/>
          <w:sz w:val="24"/>
        </w:rPr>
        <w:t>Veloski</w:t>
      </w:r>
      <w:proofErr w:type="spellEnd"/>
      <w:r w:rsidRPr="00E463C2">
        <w:rPr>
          <w:rFonts w:ascii="Arial" w:hAnsi="Arial" w:cs="Arial"/>
          <w:sz w:val="24"/>
        </w:rPr>
        <w:t xml:space="preserve"> J, Rattner S. Development of a Course for Students who Fail a High-Stakes OSCE at the End of the Third Year of Medical School, Northeast GEA, Philadelphia, March 06.</w:t>
      </w:r>
    </w:p>
    <w:p w14:paraId="2A0906DA" w14:textId="77777777" w:rsidR="00E463C2" w:rsidRPr="00E463C2" w:rsidRDefault="00E463C2" w:rsidP="00E463C2">
      <w:pPr>
        <w:pStyle w:val="BodyText"/>
        <w:tabs>
          <w:tab w:val="clear" w:pos="2850"/>
          <w:tab w:val="clear" w:pos="4275"/>
          <w:tab w:val="clear" w:pos="5016"/>
          <w:tab w:val="left" w:pos="1080"/>
        </w:tabs>
        <w:rPr>
          <w:rFonts w:ascii="Arial" w:hAnsi="Arial" w:cs="Arial"/>
          <w:bCs/>
          <w:sz w:val="24"/>
          <w:u w:val="single"/>
        </w:rPr>
      </w:pPr>
    </w:p>
    <w:p w14:paraId="3758B309" w14:textId="50916C8F" w:rsidR="00E463C2" w:rsidRPr="00E463C2" w:rsidRDefault="00E463C2" w:rsidP="00E463C2">
      <w:pPr>
        <w:pStyle w:val="BodyText"/>
        <w:tabs>
          <w:tab w:val="clear" w:pos="2850"/>
          <w:tab w:val="clear" w:pos="4275"/>
          <w:tab w:val="clear" w:pos="5016"/>
          <w:tab w:val="left" w:pos="1080"/>
        </w:tabs>
        <w:rPr>
          <w:rFonts w:ascii="Arial" w:hAnsi="Arial" w:cs="Arial"/>
          <w:bCs/>
          <w:sz w:val="24"/>
        </w:rPr>
      </w:pPr>
      <w:r w:rsidRPr="00E463C2">
        <w:rPr>
          <w:rFonts w:ascii="Arial" w:hAnsi="Arial" w:cs="Arial"/>
          <w:bCs/>
          <w:sz w:val="24"/>
        </w:rPr>
        <w:t>Berg D and Berg Advanced Physical Diagnosis: An Innovative Curriculum for Teaching Senior Medical Students, 12</w:t>
      </w:r>
      <w:r w:rsidRPr="00E463C2">
        <w:rPr>
          <w:rFonts w:ascii="Arial" w:hAnsi="Arial" w:cs="Arial"/>
          <w:bCs/>
          <w:sz w:val="24"/>
          <w:vertAlign w:val="superscript"/>
        </w:rPr>
        <w:t>th</w:t>
      </w:r>
      <w:r w:rsidRPr="00E463C2">
        <w:rPr>
          <w:rFonts w:ascii="Arial" w:hAnsi="Arial" w:cs="Arial"/>
          <w:bCs/>
          <w:sz w:val="24"/>
        </w:rPr>
        <w:t xml:space="preserve"> International Ottawa Conference, New York, 2006</w:t>
      </w:r>
    </w:p>
    <w:p w14:paraId="60D931F1" w14:textId="77777777" w:rsidR="00E463C2" w:rsidRPr="00E463C2" w:rsidRDefault="00E463C2" w:rsidP="00E463C2">
      <w:pPr>
        <w:pStyle w:val="BodyText"/>
        <w:tabs>
          <w:tab w:val="clear" w:pos="2850"/>
          <w:tab w:val="clear" w:pos="5016"/>
          <w:tab w:val="left" w:pos="1080"/>
        </w:tabs>
        <w:rPr>
          <w:rFonts w:ascii="Arial" w:hAnsi="Arial" w:cs="Arial"/>
          <w:sz w:val="24"/>
        </w:rPr>
      </w:pPr>
    </w:p>
    <w:p w14:paraId="3332C2C7" w14:textId="692F0A6F" w:rsidR="00E463C2" w:rsidRPr="00E463C2" w:rsidRDefault="00E463C2" w:rsidP="00E463C2">
      <w:pPr>
        <w:pStyle w:val="BodyText"/>
        <w:tabs>
          <w:tab w:val="clear" w:pos="2850"/>
          <w:tab w:val="clear" w:pos="5016"/>
          <w:tab w:val="left" w:pos="1080"/>
        </w:tabs>
        <w:rPr>
          <w:rFonts w:ascii="Arial" w:hAnsi="Arial" w:cs="Arial"/>
          <w:bCs/>
          <w:sz w:val="24"/>
        </w:rPr>
      </w:pPr>
      <w:r w:rsidRPr="00E463C2">
        <w:rPr>
          <w:rFonts w:ascii="Arial" w:hAnsi="Arial" w:cs="Arial"/>
          <w:sz w:val="24"/>
        </w:rPr>
        <w:t xml:space="preserve">Berg K, Berg D Bringing Clinical Correlations to the Anatomy Gross Lab with Standardized Patients </w:t>
      </w:r>
      <w:r w:rsidRPr="00E463C2">
        <w:rPr>
          <w:rFonts w:ascii="Arial" w:hAnsi="Arial" w:cs="Arial"/>
          <w:bCs/>
          <w:sz w:val="24"/>
        </w:rPr>
        <w:t>Northeast Regional AAMC 2006</w:t>
      </w:r>
    </w:p>
    <w:p w14:paraId="3D67180C" w14:textId="77777777" w:rsidR="00E463C2" w:rsidRPr="00E463C2" w:rsidRDefault="00E463C2" w:rsidP="00E463C2">
      <w:pPr>
        <w:pStyle w:val="BodyText"/>
        <w:tabs>
          <w:tab w:val="clear" w:pos="2850"/>
          <w:tab w:val="clear" w:pos="5016"/>
          <w:tab w:val="left" w:pos="1080"/>
        </w:tabs>
        <w:rPr>
          <w:rFonts w:ascii="Arial" w:hAnsi="Arial" w:cs="Arial"/>
          <w:bCs/>
          <w:sz w:val="24"/>
        </w:rPr>
      </w:pPr>
    </w:p>
    <w:p w14:paraId="38F6A425" w14:textId="4C531184" w:rsidR="00E463C2" w:rsidRPr="00E463C2" w:rsidRDefault="00E463C2" w:rsidP="00E463C2">
      <w:pPr>
        <w:pStyle w:val="BodyText"/>
        <w:tabs>
          <w:tab w:val="clear" w:pos="2850"/>
          <w:tab w:val="clear" w:pos="4275"/>
          <w:tab w:val="clear" w:pos="5016"/>
          <w:tab w:val="left" w:pos="1080"/>
        </w:tabs>
        <w:rPr>
          <w:rFonts w:ascii="Arial" w:hAnsi="Arial" w:cs="Arial"/>
          <w:sz w:val="24"/>
        </w:rPr>
      </w:pPr>
      <w:r w:rsidRPr="00E463C2">
        <w:rPr>
          <w:rFonts w:ascii="Arial" w:hAnsi="Arial" w:cs="Arial"/>
          <w:sz w:val="24"/>
        </w:rPr>
        <w:t xml:space="preserve">Berg D, Berg K, </w:t>
      </w:r>
      <w:proofErr w:type="spellStart"/>
      <w:r w:rsidRPr="00E463C2">
        <w:rPr>
          <w:rFonts w:ascii="Arial" w:hAnsi="Arial" w:cs="Arial"/>
          <w:sz w:val="24"/>
        </w:rPr>
        <w:t>Majdan</w:t>
      </w:r>
      <w:proofErr w:type="spellEnd"/>
      <w:r w:rsidRPr="00E463C2">
        <w:rPr>
          <w:rFonts w:ascii="Arial" w:hAnsi="Arial" w:cs="Arial"/>
          <w:sz w:val="24"/>
        </w:rPr>
        <w:t xml:space="preserve"> J, Trent C, Hargraves R: Workshop: The development of Multimedia simulation using a hybrid of simulated patient actors and mechanical simulation models for teaching the core competencies of medical students and </w:t>
      </w:r>
      <w:proofErr w:type="spellStart"/>
      <w:r w:rsidRPr="00E463C2">
        <w:rPr>
          <w:rFonts w:ascii="Arial" w:hAnsi="Arial" w:cs="Arial"/>
          <w:sz w:val="24"/>
        </w:rPr>
        <w:t>housestaff</w:t>
      </w:r>
      <w:proofErr w:type="spellEnd"/>
      <w:r w:rsidRPr="00E463C2">
        <w:rPr>
          <w:rFonts w:ascii="Arial" w:hAnsi="Arial" w:cs="Arial"/>
          <w:sz w:val="24"/>
        </w:rPr>
        <w:t>, 9</w:t>
      </w:r>
      <w:r w:rsidRPr="00E463C2">
        <w:rPr>
          <w:rFonts w:ascii="Arial" w:hAnsi="Arial" w:cs="Arial"/>
          <w:sz w:val="24"/>
          <w:vertAlign w:val="superscript"/>
        </w:rPr>
        <w:t>th</w:t>
      </w:r>
      <w:r w:rsidRPr="00E463C2">
        <w:rPr>
          <w:rFonts w:ascii="Arial" w:hAnsi="Arial" w:cs="Arial"/>
          <w:sz w:val="24"/>
        </w:rPr>
        <w:t xml:space="preserve"> Annual Internal Meeting on Simulation in Healthcare, Orlando, Jan 2009</w:t>
      </w:r>
    </w:p>
    <w:p w14:paraId="6903F515" w14:textId="77777777" w:rsidR="00E463C2" w:rsidRPr="00E463C2" w:rsidRDefault="00E463C2" w:rsidP="00E463C2">
      <w:pPr>
        <w:pStyle w:val="BodyText"/>
        <w:tabs>
          <w:tab w:val="clear" w:pos="2850"/>
          <w:tab w:val="left" w:pos="1080"/>
        </w:tabs>
        <w:rPr>
          <w:rFonts w:ascii="Arial" w:hAnsi="Arial" w:cs="Arial"/>
          <w:sz w:val="24"/>
        </w:rPr>
      </w:pPr>
    </w:p>
    <w:p w14:paraId="57DE1812" w14:textId="4C988774" w:rsidR="00E463C2" w:rsidRPr="00E463C2" w:rsidRDefault="00E463C2" w:rsidP="00E463C2">
      <w:pPr>
        <w:pStyle w:val="BodyText"/>
        <w:tabs>
          <w:tab w:val="clear" w:pos="2850"/>
          <w:tab w:val="left" w:pos="1080"/>
        </w:tabs>
        <w:rPr>
          <w:rFonts w:ascii="Arial" w:hAnsi="Arial" w:cs="Arial"/>
          <w:sz w:val="24"/>
        </w:rPr>
      </w:pPr>
      <w:r w:rsidRPr="00E463C2">
        <w:rPr>
          <w:rFonts w:ascii="Arial" w:hAnsi="Arial" w:cs="Arial"/>
          <w:sz w:val="24"/>
        </w:rPr>
        <w:t>Sultana, C, Hall R and Jasper E: A Multidisciplinary Approach to Simulation Training in Obstetrical Emergencies, 9</w:t>
      </w:r>
      <w:r w:rsidRPr="00E463C2">
        <w:rPr>
          <w:rFonts w:ascii="Arial" w:hAnsi="Arial" w:cs="Arial"/>
          <w:sz w:val="24"/>
          <w:vertAlign w:val="superscript"/>
        </w:rPr>
        <w:t>th</w:t>
      </w:r>
      <w:r w:rsidRPr="00E463C2">
        <w:rPr>
          <w:rFonts w:ascii="Arial" w:hAnsi="Arial" w:cs="Arial"/>
          <w:sz w:val="24"/>
        </w:rPr>
        <w:t xml:space="preserve"> Annual International Meeting on Simulation in Healthcare, Orlando, Jan 2009.</w:t>
      </w:r>
    </w:p>
    <w:p w14:paraId="7E4E4486" w14:textId="77777777" w:rsidR="00E463C2" w:rsidRPr="00E463C2" w:rsidRDefault="00E463C2" w:rsidP="00E463C2">
      <w:pPr>
        <w:pStyle w:val="BodyText"/>
        <w:tabs>
          <w:tab w:val="clear" w:pos="2850"/>
          <w:tab w:val="clear" w:pos="4275"/>
          <w:tab w:val="clear" w:pos="5016"/>
          <w:tab w:val="left" w:pos="1080"/>
        </w:tabs>
        <w:rPr>
          <w:rFonts w:ascii="Arial" w:hAnsi="Arial" w:cs="Arial"/>
          <w:sz w:val="24"/>
        </w:rPr>
      </w:pPr>
    </w:p>
    <w:p w14:paraId="1BA7CEA7" w14:textId="552EB441" w:rsidR="00E463C2" w:rsidRPr="00E463C2" w:rsidRDefault="00E463C2" w:rsidP="00E463C2">
      <w:pPr>
        <w:pStyle w:val="BodyText"/>
        <w:tabs>
          <w:tab w:val="clear" w:pos="2850"/>
          <w:tab w:val="clear" w:pos="4275"/>
          <w:tab w:val="clear" w:pos="5016"/>
          <w:tab w:val="left" w:pos="1080"/>
        </w:tabs>
        <w:rPr>
          <w:rFonts w:ascii="Arial" w:hAnsi="Arial" w:cs="Arial"/>
          <w:sz w:val="24"/>
        </w:rPr>
      </w:pPr>
      <w:proofErr w:type="spellStart"/>
      <w:r w:rsidRPr="00E463C2">
        <w:rPr>
          <w:rFonts w:ascii="Arial" w:hAnsi="Arial" w:cs="Arial"/>
          <w:sz w:val="24"/>
        </w:rPr>
        <w:t>Veloski</w:t>
      </w:r>
      <w:proofErr w:type="spellEnd"/>
      <w:r w:rsidRPr="00E463C2">
        <w:rPr>
          <w:rFonts w:ascii="Arial" w:hAnsi="Arial" w:cs="Arial"/>
          <w:sz w:val="24"/>
        </w:rPr>
        <w:t xml:space="preserve"> J, Isenberg G, Berg K, Berg D and </w:t>
      </w:r>
      <w:proofErr w:type="spellStart"/>
      <w:r w:rsidRPr="00E463C2">
        <w:rPr>
          <w:rFonts w:ascii="Arial" w:hAnsi="Arial" w:cs="Arial"/>
          <w:sz w:val="24"/>
        </w:rPr>
        <w:t>Veloski</w:t>
      </w:r>
      <w:proofErr w:type="spellEnd"/>
      <w:r w:rsidRPr="00E463C2">
        <w:rPr>
          <w:rFonts w:ascii="Arial" w:hAnsi="Arial" w:cs="Arial"/>
          <w:sz w:val="24"/>
        </w:rPr>
        <w:t xml:space="preserve"> Jon: Construct Validation of the Use of Patient-focused Simulation for Student Assessment in a Surgery Clerkship, 9</w:t>
      </w:r>
      <w:r w:rsidRPr="00E463C2">
        <w:rPr>
          <w:rFonts w:ascii="Arial" w:hAnsi="Arial" w:cs="Arial"/>
          <w:sz w:val="24"/>
          <w:vertAlign w:val="superscript"/>
        </w:rPr>
        <w:t>th</w:t>
      </w:r>
      <w:r w:rsidRPr="00E463C2">
        <w:rPr>
          <w:rFonts w:ascii="Arial" w:hAnsi="Arial" w:cs="Arial"/>
          <w:sz w:val="24"/>
        </w:rPr>
        <w:t xml:space="preserve"> Annual International Meeting on Simulation in Healthcare, Orlando, Jan 2009.</w:t>
      </w:r>
    </w:p>
    <w:p w14:paraId="0FAFADD2" w14:textId="77777777" w:rsidR="00E463C2" w:rsidRPr="00E463C2" w:rsidRDefault="00E463C2" w:rsidP="00E463C2">
      <w:pPr>
        <w:pStyle w:val="BodyText"/>
        <w:tabs>
          <w:tab w:val="clear" w:pos="2850"/>
          <w:tab w:val="clear" w:pos="4275"/>
          <w:tab w:val="clear" w:pos="5016"/>
          <w:tab w:val="left" w:pos="1080"/>
        </w:tabs>
        <w:rPr>
          <w:rFonts w:ascii="Arial" w:hAnsi="Arial" w:cs="Arial"/>
          <w:sz w:val="24"/>
        </w:rPr>
      </w:pPr>
    </w:p>
    <w:p w14:paraId="61ABF9E6" w14:textId="7BC5F754" w:rsidR="00E463C2" w:rsidRPr="00E463C2" w:rsidRDefault="00E463C2" w:rsidP="00E463C2">
      <w:pPr>
        <w:pStyle w:val="BodyText"/>
        <w:tabs>
          <w:tab w:val="clear" w:pos="2850"/>
          <w:tab w:val="clear" w:pos="4275"/>
          <w:tab w:val="clear" w:pos="5016"/>
          <w:tab w:val="left" w:pos="1080"/>
        </w:tabs>
        <w:rPr>
          <w:rFonts w:ascii="Arial" w:hAnsi="Arial" w:cs="Arial"/>
          <w:sz w:val="24"/>
        </w:rPr>
      </w:pPr>
      <w:r w:rsidRPr="00E463C2">
        <w:rPr>
          <w:rFonts w:ascii="Arial" w:hAnsi="Arial" w:cs="Arial"/>
          <w:sz w:val="24"/>
        </w:rPr>
        <w:t xml:space="preserve">Kairys J, Berg K, Sultana C, Day J, Duncan S, </w:t>
      </w:r>
      <w:proofErr w:type="spellStart"/>
      <w:r w:rsidRPr="00E463C2">
        <w:rPr>
          <w:rFonts w:ascii="Arial" w:hAnsi="Arial" w:cs="Arial"/>
          <w:sz w:val="24"/>
        </w:rPr>
        <w:t>Veloski</w:t>
      </w:r>
      <w:proofErr w:type="spellEnd"/>
      <w:r w:rsidRPr="00E463C2">
        <w:rPr>
          <w:rFonts w:ascii="Arial" w:hAnsi="Arial" w:cs="Arial"/>
          <w:sz w:val="24"/>
        </w:rPr>
        <w:t xml:space="preserve"> JJ and Berg D: Using Ultrasound Real Time Scanning and Simulation Based Training to teach Ultrasound Guided Central Venous Line Placement, 9</w:t>
      </w:r>
      <w:r w:rsidRPr="00E463C2">
        <w:rPr>
          <w:rFonts w:ascii="Arial" w:hAnsi="Arial" w:cs="Arial"/>
          <w:sz w:val="24"/>
          <w:vertAlign w:val="superscript"/>
        </w:rPr>
        <w:t>th</w:t>
      </w:r>
      <w:r w:rsidRPr="00E463C2">
        <w:rPr>
          <w:rFonts w:ascii="Arial" w:hAnsi="Arial" w:cs="Arial"/>
          <w:sz w:val="24"/>
        </w:rPr>
        <w:t xml:space="preserve"> Annual International Meeting on Simulation in Healthcare, Orlando, Jan 2009.</w:t>
      </w:r>
    </w:p>
    <w:p w14:paraId="1D9ED7A1" w14:textId="77777777" w:rsidR="00E463C2" w:rsidRPr="00E463C2" w:rsidRDefault="00E463C2" w:rsidP="00E463C2">
      <w:pPr>
        <w:pStyle w:val="BodyText"/>
        <w:tabs>
          <w:tab w:val="clear" w:pos="2850"/>
          <w:tab w:val="clear" w:pos="4275"/>
          <w:tab w:val="clear" w:pos="5016"/>
          <w:tab w:val="left" w:pos="1080"/>
        </w:tabs>
        <w:rPr>
          <w:rFonts w:ascii="Arial" w:hAnsi="Arial" w:cs="Arial"/>
          <w:sz w:val="24"/>
        </w:rPr>
      </w:pPr>
    </w:p>
    <w:p w14:paraId="71C3049E" w14:textId="74AE49EC" w:rsidR="00E463C2" w:rsidRPr="00E463C2" w:rsidRDefault="00E463C2" w:rsidP="00E463C2">
      <w:pPr>
        <w:pStyle w:val="BodyText"/>
        <w:tabs>
          <w:tab w:val="clear" w:pos="2850"/>
          <w:tab w:val="clear" w:pos="4275"/>
          <w:tab w:val="clear" w:pos="5016"/>
          <w:tab w:val="left" w:pos="1080"/>
        </w:tabs>
        <w:rPr>
          <w:rFonts w:ascii="Arial" w:hAnsi="Arial" w:cs="Arial"/>
          <w:sz w:val="24"/>
        </w:rPr>
      </w:pPr>
      <w:r w:rsidRPr="00E463C2">
        <w:rPr>
          <w:rFonts w:ascii="Arial" w:hAnsi="Arial" w:cs="Arial"/>
          <w:sz w:val="24"/>
        </w:rPr>
        <w:t>Berg K, Wolf A, Duncan S, Day J and Berg D: Evaluating 3</w:t>
      </w:r>
      <w:r w:rsidRPr="00E463C2">
        <w:rPr>
          <w:rFonts w:ascii="Arial" w:hAnsi="Arial" w:cs="Arial"/>
          <w:sz w:val="24"/>
          <w:vertAlign w:val="superscript"/>
        </w:rPr>
        <w:t>rd</w:t>
      </w:r>
      <w:r w:rsidRPr="00E463C2">
        <w:rPr>
          <w:rFonts w:ascii="Arial" w:hAnsi="Arial" w:cs="Arial"/>
          <w:sz w:val="24"/>
        </w:rPr>
        <w:t xml:space="preserve"> year medical student skills and oral presentation skills using a hybrid of an SP and a plastic simulator, 9</w:t>
      </w:r>
      <w:r w:rsidRPr="00E463C2">
        <w:rPr>
          <w:rFonts w:ascii="Arial" w:hAnsi="Arial" w:cs="Arial"/>
          <w:sz w:val="24"/>
          <w:vertAlign w:val="superscript"/>
        </w:rPr>
        <w:t>th</w:t>
      </w:r>
      <w:r w:rsidRPr="00E463C2">
        <w:rPr>
          <w:rFonts w:ascii="Arial" w:hAnsi="Arial" w:cs="Arial"/>
          <w:sz w:val="24"/>
        </w:rPr>
        <w:t xml:space="preserve"> Annual International Meeting on Simulation in Healthcare, Orlando, Jan 2009.</w:t>
      </w:r>
    </w:p>
    <w:p w14:paraId="61950607" w14:textId="77777777" w:rsidR="00E463C2" w:rsidRPr="00E463C2" w:rsidRDefault="00E463C2" w:rsidP="00E463C2">
      <w:pPr>
        <w:pStyle w:val="BodyText"/>
        <w:tabs>
          <w:tab w:val="clear" w:pos="2850"/>
          <w:tab w:val="clear" w:pos="4275"/>
          <w:tab w:val="clear" w:pos="5016"/>
          <w:tab w:val="left" w:pos="1080"/>
        </w:tabs>
        <w:rPr>
          <w:rFonts w:ascii="Arial" w:hAnsi="Arial" w:cs="Arial"/>
          <w:sz w:val="24"/>
        </w:rPr>
      </w:pPr>
    </w:p>
    <w:p w14:paraId="2D151249" w14:textId="5D56DF0A" w:rsidR="00E463C2" w:rsidRPr="00E463C2" w:rsidRDefault="00E463C2" w:rsidP="00E463C2">
      <w:pPr>
        <w:pStyle w:val="BodyText"/>
        <w:tabs>
          <w:tab w:val="clear" w:pos="2850"/>
          <w:tab w:val="clear" w:pos="4275"/>
          <w:tab w:val="clear" w:pos="5016"/>
          <w:tab w:val="left" w:pos="1080"/>
        </w:tabs>
        <w:rPr>
          <w:rFonts w:ascii="Arial" w:hAnsi="Arial" w:cs="Arial"/>
          <w:sz w:val="24"/>
        </w:rPr>
      </w:pPr>
      <w:r w:rsidRPr="00E463C2">
        <w:rPr>
          <w:rFonts w:ascii="Arial" w:hAnsi="Arial" w:cs="Arial"/>
          <w:sz w:val="24"/>
        </w:rPr>
        <w:t xml:space="preserve">Berg K, Mount J, Duncan S, Day J, </w:t>
      </w:r>
      <w:proofErr w:type="spellStart"/>
      <w:r w:rsidRPr="00E463C2">
        <w:rPr>
          <w:rFonts w:ascii="Arial" w:hAnsi="Arial" w:cs="Arial"/>
          <w:sz w:val="24"/>
        </w:rPr>
        <w:t>Veloski</w:t>
      </w:r>
      <w:proofErr w:type="spellEnd"/>
      <w:r w:rsidRPr="00E463C2">
        <w:rPr>
          <w:rFonts w:ascii="Arial" w:hAnsi="Arial" w:cs="Arial"/>
          <w:sz w:val="24"/>
        </w:rPr>
        <w:t xml:space="preserve"> J, and Berg D: The Use of Simulation to teach Physical Assessment in the simulated ICU to Physical therapy students, 9</w:t>
      </w:r>
      <w:r w:rsidRPr="00E463C2">
        <w:rPr>
          <w:rFonts w:ascii="Arial" w:hAnsi="Arial" w:cs="Arial"/>
          <w:sz w:val="24"/>
          <w:vertAlign w:val="superscript"/>
        </w:rPr>
        <w:t>th</w:t>
      </w:r>
      <w:r w:rsidRPr="00E463C2">
        <w:rPr>
          <w:rFonts w:ascii="Arial" w:hAnsi="Arial" w:cs="Arial"/>
          <w:sz w:val="24"/>
        </w:rPr>
        <w:t xml:space="preserve"> Annual International Meeting on Simulation in Healthcare, Orlando, Jan 2009.</w:t>
      </w:r>
    </w:p>
    <w:p w14:paraId="1C6B48E6" w14:textId="77777777" w:rsidR="00E463C2" w:rsidRPr="00E463C2" w:rsidRDefault="00E463C2" w:rsidP="00E463C2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5AD852E1" w14:textId="68B769A8" w:rsidR="00E463C2" w:rsidRPr="00E463C2" w:rsidRDefault="00E463C2" w:rsidP="00E463C2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E463C2">
        <w:rPr>
          <w:rFonts w:ascii="Arial" w:hAnsi="Arial" w:cs="Arial"/>
          <w:sz w:val="24"/>
          <w:szCs w:val="24"/>
        </w:rPr>
        <w:t xml:space="preserve">Berg D, Berg K, Hargraves R, </w:t>
      </w:r>
      <w:proofErr w:type="spellStart"/>
      <w:r w:rsidRPr="00E463C2">
        <w:rPr>
          <w:rFonts w:ascii="Arial" w:hAnsi="Arial" w:cs="Arial"/>
          <w:sz w:val="24"/>
          <w:szCs w:val="24"/>
        </w:rPr>
        <w:t>Majdan</w:t>
      </w:r>
      <w:proofErr w:type="spellEnd"/>
      <w:r w:rsidRPr="00E463C2">
        <w:rPr>
          <w:rFonts w:ascii="Arial" w:hAnsi="Arial" w:cs="Arial"/>
          <w:sz w:val="24"/>
          <w:szCs w:val="24"/>
        </w:rPr>
        <w:t xml:space="preserve"> M, </w:t>
      </w:r>
      <w:proofErr w:type="spellStart"/>
      <w:r w:rsidRPr="00E463C2">
        <w:rPr>
          <w:rFonts w:ascii="Arial" w:hAnsi="Arial" w:cs="Arial"/>
          <w:sz w:val="24"/>
          <w:szCs w:val="24"/>
        </w:rPr>
        <w:t>Terregino</w:t>
      </w:r>
      <w:proofErr w:type="spellEnd"/>
      <w:r w:rsidRPr="00E463C2">
        <w:rPr>
          <w:rFonts w:ascii="Arial" w:hAnsi="Arial" w:cs="Arial"/>
          <w:sz w:val="24"/>
          <w:szCs w:val="24"/>
        </w:rPr>
        <w:t xml:space="preserve"> C: State of the Art: The development and use of Hybrids Coupling Human and mechanical simulation in teaching the core competency skills sets in UME and GME: AAMC, Boston, </w:t>
      </w:r>
      <w:proofErr w:type="gramStart"/>
      <w:r w:rsidRPr="00E463C2">
        <w:rPr>
          <w:rFonts w:ascii="Arial" w:hAnsi="Arial" w:cs="Arial"/>
          <w:sz w:val="24"/>
          <w:szCs w:val="24"/>
        </w:rPr>
        <w:t>November,</w:t>
      </w:r>
      <w:proofErr w:type="gramEnd"/>
      <w:r w:rsidRPr="00E463C2">
        <w:rPr>
          <w:rFonts w:ascii="Arial" w:hAnsi="Arial" w:cs="Arial"/>
          <w:sz w:val="24"/>
          <w:szCs w:val="24"/>
        </w:rPr>
        <w:t xml:space="preserve"> 2009</w:t>
      </w:r>
    </w:p>
    <w:p w14:paraId="37F06BD6" w14:textId="77777777" w:rsidR="00E463C2" w:rsidRPr="00E463C2" w:rsidRDefault="00E463C2" w:rsidP="00E463C2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1D65D260" w14:textId="0A3273FE" w:rsidR="00E463C2" w:rsidRPr="00E463C2" w:rsidRDefault="00E463C2" w:rsidP="00E463C2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E463C2">
        <w:rPr>
          <w:rFonts w:ascii="Arial" w:hAnsi="Arial" w:cs="Arial"/>
          <w:sz w:val="24"/>
          <w:szCs w:val="24"/>
        </w:rPr>
        <w:t xml:space="preserve">Sultana C, Berg K, Kairys J, </w:t>
      </w:r>
      <w:proofErr w:type="spellStart"/>
      <w:r w:rsidRPr="00E463C2">
        <w:rPr>
          <w:rFonts w:ascii="Arial" w:hAnsi="Arial" w:cs="Arial"/>
          <w:sz w:val="24"/>
          <w:szCs w:val="24"/>
        </w:rPr>
        <w:t>Majdan</w:t>
      </w:r>
      <w:proofErr w:type="spellEnd"/>
      <w:r w:rsidRPr="00E463C2">
        <w:rPr>
          <w:rFonts w:ascii="Arial" w:hAnsi="Arial" w:cs="Arial"/>
          <w:sz w:val="24"/>
          <w:szCs w:val="24"/>
        </w:rPr>
        <w:t xml:space="preserve"> J, </w:t>
      </w:r>
      <w:proofErr w:type="spellStart"/>
      <w:r w:rsidRPr="00E463C2">
        <w:rPr>
          <w:rFonts w:ascii="Arial" w:hAnsi="Arial" w:cs="Arial"/>
          <w:sz w:val="24"/>
          <w:szCs w:val="24"/>
        </w:rPr>
        <w:t>Vergare</w:t>
      </w:r>
      <w:proofErr w:type="spellEnd"/>
      <w:r w:rsidRPr="00E463C2">
        <w:rPr>
          <w:rFonts w:ascii="Arial" w:hAnsi="Arial" w:cs="Arial"/>
          <w:sz w:val="24"/>
          <w:szCs w:val="24"/>
        </w:rPr>
        <w:t xml:space="preserve"> M and Berg D: The Development and Implementation of a Curriculum for Invasive technical Skills attainment in incoming interns, International Society of Simulation in Healthcare, Work in progress abstract, Phoenix, Jan 2010</w:t>
      </w:r>
    </w:p>
    <w:p w14:paraId="66447A59" w14:textId="77777777" w:rsidR="00E463C2" w:rsidRPr="00E463C2" w:rsidRDefault="00E463C2" w:rsidP="00E463C2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3B3E2D99" w14:textId="6CF1901C" w:rsidR="00E463C2" w:rsidRPr="00E463C2" w:rsidRDefault="00E463C2" w:rsidP="00E463C2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E463C2">
        <w:rPr>
          <w:rFonts w:ascii="Arial" w:hAnsi="Arial" w:cs="Arial"/>
          <w:sz w:val="24"/>
          <w:szCs w:val="24"/>
        </w:rPr>
        <w:t xml:space="preserve">Sultana C, Berg K, Kairys J, </w:t>
      </w:r>
      <w:proofErr w:type="spellStart"/>
      <w:r w:rsidRPr="00E463C2">
        <w:rPr>
          <w:rFonts w:ascii="Arial" w:hAnsi="Arial" w:cs="Arial"/>
          <w:sz w:val="24"/>
          <w:szCs w:val="24"/>
        </w:rPr>
        <w:t>Majdan</w:t>
      </w:r>
      <w:proofErr w:type="spellEnd"/>
      <w:r w:rsidRPr="00E463C2">
        <w:rPr>
          <w:rFonts w:ascii="Arial" w:hAnsi="Arial" w:cs="Arial"/>
          <w:sz w:val="24"/>
          <w:szCs w:val="24"/>
        </w:rPr>
        <w:t xml:space="preserve"> J, </w:t>
      </w:r>
      <w:proofErr w:type="spellStart"/>
      <w:r w:rsidRPr="00E463C2">
        <w:rPr>
          <w:rFonts w:ascii="Arial" w:hAnsi="Arial" w:cs="Arial"/>
          <w:sz w:val="24"/>
          <w:szCs w:val="24"/>
        </w:rPr>
        <w:t>Vergare</w:t>
      </w:r>
      <w:proofErr w:type="spellEnd"/>
      <w:r w:rsidRPr="00E463C2">
        <w:rPr>
          <w:rFonts w:ascii="Arial" w:hAnsi="Arial" w:cs="Arial"/>
          <w:sz w:val="24"/>
          <w:szCs w:val="24"/>
        </w:rPr>
        <w:t xml:space="preserve"> M and Berg D: The Development and Implementation of a Curriculum for Invasive technical Skills attainment in incoming interns, 3rd Annual Consortium of ACS </w:t>
      </w:r>
      <w:proofErr w:type="spellStart"/>
      <w:r w:rsidRPr="00E463C2">
        <w:rPr>
          <w:rFonts w:ascii="Arial" w:hAnsi="Arial" w:cs="Arial"/>
          <w:sz w:val="24"/>
          <w:szCs w:val="24"/>
        </w:rPr>
        <w:t>Accreditated</w:t>
      </w:r>
      <w:proofErr w:type="spellEnd"/>
      <w:r w:rsidRPr="00E463C2">
        <w:rPr>
          <w:rFonts w:ascii="Arial" w:hAnsi="Arial" w:cs="Arial"/>
          <w:sz w:val="24"/>
          <w:szCs w:val="24"/>
        </w:rPr>
        <w:t xml:space="preserve"> Simulation Centers, Chicago, </w:t>
      </w:r>
      <w:proofErr w:type="gramStart"/>
      <w:r w:rsidRPr="00E463C2">
        <w:rPr>
          <w:rFonts w:ascii="Arial" w:hAnsi="Arial" w:cs="Arial"/>
          <w:sz w:val="24"/>
          <w:szCs w:val="24"/>
        </w:rPr>
        <w:t>March,</w:t>
      </w:r>
      <w:proofErr w:type="gramEnd"/>
      <w:r w:rsidRPr="00E463C2">
        <w:rPr>
          <w:rFonts w:ascii="Arial" w:hAnsi="Arial" w:cs="Arial"/>
          <w:sz w:val="24"/>
          <w:szCs w:val="24"/>
        </w:rPr>
        <w:t xml:space="preserve"> 2010.</w:t>
      </w:r>
    </w:p>
    <w:p w14:paraId="5B6823B7" w14:textId="77777777" w:rsidR="00E463C2" w:rsidRPr="00E463C2" w:rsidRDefault="00E463C2" w:rsidP="00E463C2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3B33F0DC" w14:textId="648151BE" w:rsidR="00E463C2" w:rsidRPr="00E463C2" w:rsidRDefault="00E463C2" w:rsidP="00E463C2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E463C2">
        <w:rPr>
          <w:rFonts w:ascii="Arial" w:hAnsi="Arial" w:cs="Arial"/>
          <w:sz w:val="24"/>
          <w:szCs w:val="24"/>
        </w:rPr>
        <w:t xml:space="preserve">Sultana C, Berg K, Kairys J, </w:t>
      </w:r>
      <w:proofErr w:type="spellStart"/>
      <w:r w:rsidRPr="00E463C2">
        <w:rPr>
          <w:rFonts w:ascii="Arial" w:hAnsi="Arial" w:cs="Arial"/>
          <w:sz w:val="24"/>
          <w:szCs w:val="24"/>
        </w:rPr>
        <w:t>Majdan</w:t>
      </w:r>
      <w:proofErr w:type="spellEnd"/>
      <w:r w:rsidRPr="00E463C2">
        <w:rPr>
          <w:rFonts w:ascii="Arial" w:hAnsi="Arial" w:cs="Arial"/>
          <w:sz w:val="24"/>
          <w:szCs w:val="24"/>
        </w:rPr>
        <w:t xml:space="preserve"> J, </w:t>
      </w:r>
      <w:proofErr w:type="spellStart"/>
      <w:r w:rsidRPr="00E463C2">
        <w:rPr>
          <w:rFonts w:ascii="Arial" w:hAnsi="Arial" w:cs="Arial"/>
          <w:sz w:val="24"/>
          <w:szCs w:val="24"/>
        </w:rPr>
        <w:t>Vergare</w:t>
      </w:r>
      <w:proofErr w:type="spellEnd"/>
      <w:r w:rsidRPr="00E463C2">
        <w:rPr>
          <w:rFonts w:ascii="Arial" w:hAnsi="Arial" w:cs="Arial"/>
          <w:sz w:val="24"/>
          <w:szCs w:val="24"/>
        </w:rPr>
        <w:t xml:space="preserve"> M and Berg D: The Development and Implementation of a Curriculum for Invasive technical Skills attainment in incoming interns, 3rd Annual Consortium of ACS Accredited Simulation Centers, Chicago, </w:t>
      </w:r>
      <w:proofErr w:type="gramStart"/>
      <w:r w:rsidRPr="00E463C2">
        <w:rPr>
          <w:rFonts w:ascii="Arial" w:hAnsi="Arial" w:cs="Arial"/>
          <w:sz w:val="24"/>
          <w:szCs w:val="24"/>
        </w:rPr>
        <w:t>March,</w:t>
      </w:r>
      <w:proofErr w:type="gramEnd"/>
      <w:r w:rsidRPr="00E463C2">
        <w:rPr>
          <w:rFonts w:ascii="Arial" w:hAnsi="Arial" w:cs="Arial"/>
          <w:sz w:val="24"/>
          <w:szCs w:val="24"/>
        </w:rPr>
        <w:t xml:space="preserve"> 2010.</w:t>
      </w:r>
    </w:p>
    <w:p w14:paraId="52AC06A1" w14:textId="77777777" w:rsidR="00E463C2" w:rsidRPr="00E463C2" w:rsidRDefault="00E463C2" w:rsidP="00E463C2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2C873F1B" w14:textId="3ECAFCCC" w:rsidR="00E463C2" w:rsidRPr="00E463C2" w:rsidRDefault="00E463C2" w:rsidP="00E463C2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E463C2">
        <w:rPr>
          <w:rFonts w:ascii="Arial" w:hAnsi="Arial" w:cs="Arial"/>
          <w:sz w:val="24"/>
          <w:szCs w:val="24"/>
        </w:rPr>
        <w:t>Berg D, Berg K. Development and use of a physical examination vest for hybrid-simulation based teaching of cardiac auscultation. Directors of Clinical Skills Annual Meeting; Boston, MA, November 2017.</w:t>
      </w:r>
    </w:p>
    <w:p w14:paraId="5B8CC8DF" w14:textId="77777777" w:rsidR="00E463C2" w:rsidRPr="00E463C2" w:rsidRDefault="00E463C2" w:rsidP="00E463C2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4302F997" w14:textId="1D76755E" w:rsidR="00E463C2" w:rsidRPr="00E463C2" w:rsidRDefault="00E463C2" w:rsidP="00E463C2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E463C2">
        <w:rPr>
          <w:rFonts w:ascii="Arial" w:hAnsi="Arial" w:cs="Arial"/>
          <w:sz w:val="24"/>
          <w:szCs w:val="24"/>
        </w:rPr>
        <w:lastRenderedPageBreak/>
        <w:t xml:space="preserve">Jasper E, Berg K, et al: Development of a Disaster Preparedness Interprofessional Education (IPE) Program for Health Profession Students, Annual American College of Surgeons (ACS)Surgical Simulation Summit, Chicago, IL, March 16-17, 2018 </w:t>
      </w:r>
    </w:p>
    <w:p w14:paraId="642DE2E1" w14:textId="77777777" w:rsidR="00E463C2" w:rsidRPr="00E463C2" w:rsidRDefault="00E463C2" w:rsidP="00E463C2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4F65C773" w14:textId="228683AE" w:rsidR="00E463C2" w:rsidRPr="00E463C2" w:rsidRDefault="00E463C2" w:rsidP="00E463C2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E463C2">
        <w:rPr>
          <w:rFonts w:ascii="Arial" w:hAnsi="Arial" w:cs="Arial"/>
          <w:sz w:val="24"/>
          <w:szCs w:val="24"/>
        </w:rPr>
        <w:t>Berg D, Russo S, Berg K, Hall, R. Clinical Skills Curriculum to Student-Physicians to Provide First Line Emergent Medical Care to an Unconscious Patient. Society for Simulation in Europe, Glasgow, June 2019</w:t>
      </w:r>
    </w:p>
    <w:p w14:paraId="0EA16E55" w14:textId="77777777" w:rsidR="00E463C2" w:rsidRPr="00E463C2" w:rsidRDefault="00E463C2" w:rsidP="00E463C2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62126767" w14:textId="5F5D48DE" w:rsidR="00E463C2" w:rsidRPr="00E463C2" w:rsidRDefault="00E463C2" w:rsidP="00E463C2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E463C2">
        <w:rPr>
          <w:rFonts w:ascii="Arial" w:hAnsi="Arial" w:cs="Arial"/>
          <w:sz w:val="24"/>
          <w:szCs w:val="24"/>
        </w:rPr>
        <w:t>Berg D, Russo S, Berg K, Hall, R. Mobile Academic-based Simulated Hospital experience---MASHe---a Unique In-Situ Simulation Paradigm. Society for Simulation in Europe (SESAM), Glasgow, Scotland, June 2019</w:t>
      </w:r>
    </w:p>
    <w:p w14:paraId="7715C0EB" w14:textId="77777777" w:rsidR="00E463C2" w:rsidRPr="00E463C2" w:rsidRDefault="00E463C2" w:rsidP="00E463C2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1896E3CC" w14:textId="0C5100F1" w:rsidR="00E463C2" w:rsidRPr="00E463C2" w:rsidRDefault="00E463C2" w:rsidP="00E463C2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E463C2">
        <w:rPr>
          <w:rFonts w:ascii="Arial" w:hAnsi="Arial" w:cs="Arial"/>
          <w:bCs/>
          <w:sz w:val="24"/>
          <w:szCs w:val="24"/>
          <w:lang w:val="en-GB"/>
        </w:rPr>
        <w:t xml:space="preserve">Berg D, Berg K. Musculoskeletal Physical Examination-A Longitudinal Curriculum Using Simulation. </w:t>
      </w:r>
      <w:r w:rsidRPr="00E463C2">
        <w:rPr>
          <w:rFonts w:ascii="Arial" w:hAnsi="Arial" w:cs="Arial"/>
          <w:sz w:val="24"/>
          <w:szCs w:val="24"/>
        </w:rPr>
        <w:t>Society for Simulation in Europe (SESAM), Paris, France, June 2017</w:t>
      </w:r>
    </w:p>
    <w:p w14:paraId="6FADB64A" w14:textId="77777777" w:rsidR="00E463C2" w:rsidRPr="00E463C2" w:rsidRDefault="00E463C2" w:rsidP="00E463C2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76372306" w14:textId="1A9DE76F" w:rsidR="00E463C2" w:rsidRPr="00E463C2" w:rsidRDefault="00E463C2" w:rsidP="00E463C2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E463C2">
        <w:rPr>
          <w:rFonts w:ascii="Arial" w:hAnsi="Arial" w:cs="Arial"/>
          <w:color w:val="000000"/>
          <w:sz w:val="24"/>
          <w:szCs w:val="24"/>
        </w:rPr>
        <w:t xml:space="preserve">Russo S, Berg K, Berg D, Quinn A, Wagner A, </w:t>
      </w:r>
      <w:proofErr w:type="spellStart"/>
      <w:r w:rsidRPr="00E463C2">
        <w:rPr>
          <w:rFonts w:ascii="Arial" w:hAnsi="Arial" w:cs="Arial"/>
          <w:color w:val="000000"/>
          <w:sz w:val="24"/>
          <w:szCs w:val="24"/>
        </w:rPr>
        <w:t>LeCat</w:t>
      </w:r>
      <w:proofErr w:type="spellEnd"/>
      <w:r w:rsidRPr="00E463C2">
        <w:rPr>
          <w:rFonts w:ascii="Arial" w:hAnsi="Arial" w:cs="Arial"/>
          <w:color w:val="000000"/>
          <w:sz w:val="24"/>
          <w:szCs w:val="24"/>
        </w:rPr>
        <w:t xml:space="preserve"> P</w:t>
      </w:r>
      <w:proofErr w:type="gramStart"/>
      <w:r w:rsidRPr="00E463C2">
        <w:rPr>
          <w:rFonts w:ascii="Arial" w:hAnsi="Arial" w:cs="Arial"/>
          <w:color w:val="000000"/>
          <w:sz w:val="24"/>
          <w:szCs w:val="24"/>
        </w:rPr>
        <w:t>:  Evidence</w:t>
      </w:r>
      <w:proofErr w:type="gramEnd"/>
      <w:r w:rsidRPr="00E463C2">
        <w:rPr>
          <w:rFonts w:ascii="Arial" w:hAnsi="Arial" w:cs="Arial"/>
          <w:color w:val="000000"/>
          <w:sz w:val="24"/>
          <w:szCs w:val="24"/>
        </w:rPr>
        <w:t xml:space="preserve">-based Physical Diagnosis: What to teach? How to teach it? </w:t>
      </w:r>
      <w:r w:rsidRPr="00E463C2">
        <w:rPr>
          <w:rFonts w:ascii="Arial" w:hAnsi="Arial" w:cs="Arial"/>
          <w:sz w:val="24"/>
          <w:szCs w:val="24"/>
        </w:rPr>
        <w:t>Directors of Clinical Skills Annual Meeting; Boston, MA, November 2017.</w:t>
      </w:r>
    </w:p>
    <w:p w14:paraId="3C479DFB" w14:textId="77777777" w:rsidR="00E463C2" w:rsidRPr="00E463C2" w:rsidRDefault="00E463C2" w:rsidP="00E463C2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79BF7EA5" w14:textId="36C4448C" w:rsidR="002E5F39" w:rsidRPr="00E463C2" w:rsidRDefault="00E463C2" w:rsidP="00E463C2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E463C2">
        <w:rPr>
          <w:rFonts w:ascii="Arial" w:hAnsi="Arial" w:cs="Arial"/>
          <w:sz w:val="24"/>
          <w:szCs w:val="24"/>
        </w:rPr>
        <w:t>Berg D, Berg K. Development and use of a physical examination vest for hybrid-simulation based teaching of cardiac auscultation. Directors of Clinical Skills Annual Meeting; Boston, MA, November 2017.</w:t>
      </w:r>
    </w:p>
    <w:sectPr w:rsidR="002E5F39" w:rsidRPr="00E463C2" w:rsidSect="00E463C2">
      <w:headerReference w:type="default" r:id="rId14"/>
      <w:type w:val="continuous"/>
      <w:pgSz w:w="12240" w:h="15840"/>
      <w:pgMar w:top="720" w:right="720" w:bottom="720" w:left="720" w:header="0" w:footer="117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56273" w14:textId="77777777" w:rsidR="00B42A5B" w:rsidRDefault="00B42A5B" w:rsidP="00835155">
      <w:r>
        <w:separator/>
      </w:r>
    </w:p>
  </w:endnote>
  <w:endnote w:type="continuationSeparator" w:id="0">
    <w:p w14:paraId="5DF7FB40" w14:textId="77777777" w:rsidR="00B42A5B" w:rsidRDefault="00B42A5B" w:rsidP="0083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 Bold">
    <w:altName w:val="Trebuchet MS"/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3B4F7" w14:textId="77777777" w:rsidR="00E463C2" w:rsidRDefault="00E463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E4DD" w14:textId="77777777" w:rsidR="00E463C2" w:rsidRDefault="00E463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3D01E" w14:textId="77777777" w:rsidR="00E463C2" w:rsidRDefault="00E46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E44D4" w14:textId="77777777" w:rsidR="00B42A5B" w:rsidRDefault="00B42A5B" w:rsidP="00835155">
      <w:r>
        <w:separator/>
      </w:r>
    </w:p>
  </w:footnote>
  <w:footnote w:type="continuationSeparator" w:id="0">
    <w:p w14:paraId="1390E147" w14:textId="77777777" w:rsidR="00B42A5B" w:rsidRDefault="00B42A5B" w:rsidP="00835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DBFB3" w14:textId="77777777" w:rsidR="00E463C2" w:rsidRDefault="00E463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39A6" w14:textId="77777777" w:rsidR="00835155" w:rsidRDefault="00397CA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079F5B" wp14:editId="72793D7F">
          <wp:simplePos x="0" y="0"/>
          <wp:positionH relativeFrom="column">
            <wp:posOffset>-800735</wp:posOffset>
          </wp:positionH>
          <wp:positionV relativeFrom="paragraph">
            <wp:posOffset>-634510</wp:posOffset>
          </wp:positionV>
          <wp:extent cx="7772285" cy="10058400"/>
          <wp:effectExtent l="0" t="0" r="0" b="0"/>
          <wp:wrapNone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285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C956B" w14:textId="2ED182F8" w:rsidR="00397CAB" w:rsidRDefault="00EF2EA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39305E" wp14:editId="62DA528E">
          <wp:simplePos x="0" y="0"/>
          <wp:positionH relativeFrom="column">
            <wp:posOffset>-793115</wp:posOffset>
          </wp:positionH>
          <wp:positionV relativeFrom="paragraph">
            <wp:posOffset>-910590</wp:posOffset>
          </wp:positionV>
          <wp:extent cx="7771765" cy="1005757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1765" cy="10057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1C3">
      <w:rPr>
        <w:noProof/>
      </w:rPr>
      <w:drawing>
        <wp:anchor distT="0" distB="0" distL="114300" distR="114300" simplePos="0" relativeHeight="251660288" behindDoc="1" locked="0" layoutInCell="1" allowOverlap="1" wp14:anchorId="5584E458" wp14:editId="369A353E">
          <wp:simplePos x="0" y="0"/>
          <wp:positionH relativeFrom="column">
            <wp:posOffset>-812800</wp:posOffset>
          </wp:positionH>
          <wp:positionV relativeFrom="paragraph">
            <wp:posOffset>9262745</wp:posOffset>
          </wp:positionV>
          <wp:extent cx="7771765" cy="10057765"/>
          <wp:effectExtent l="0" t="0" r="635" b="635"/>
          <wp:wrapNone/>
          <wp:docPr id="1172794456" name="Picture 1172794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794456" name="Picture 117279445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Trebuchet MS" w:hAnsi="Trebuchet MS"/>
        <w:color w:val="365F91" w:themeColor="accent1" w:themeShade="BF"/>
      </w:rPr>
      <w:id w:val="-676810663"/>
      <w:docPartObj>
        <w:docPartGallery w:val="Page Numbers (Bottom of Page)"/>
        <w:docPartUnique/>
      </w:docPartObj>
    </w:sdtPr>
    <w:sdtEndPr>
      <w:rPr>
        <w:rStyle w:val="PageNumber"/>
        <w:sz w:val="16"/>
        <w:szCs w:val="16"/>
      </w:rPr>
    </w:sdtEndPr>
    <w:sdtContent>
      <w:p w14:paraId="1009D399" w14:textId="77777777" w:rsidR="00AF4DA5" w:rsidRPr="00035B15" w:rsidRDefault="00AF4DA5" w:rsidP="00AF4DA5">
        <w:pPr>
          <w:pStyle w:val="Footer"/>
          <w:framePr w:w="843" w:h="288" w:hRule="exact" w:wrap="notBeside" w:vAnchor="page" w:hAnchor="page" w:x="10855" w:y="15277"/>
          <w:shd w:val="solid" w:color="FFFFFF" w:themeColor="background1" w:fill="FFFFFF" w:themeFill="background1"/>
          <w:jc w:val="right"/>
          <w:rPr>
            <w:rStyle w:val="PageNumber"/>
            <w:rFonts w:ascii="Trebuchet MS" w:hAnsi="Trebuchet MS"/>
            <w:color w:val="365F91" w:themeColor="accent1" w:themeShade="BF"/>
            <w:sz w:val="16"/>
            <w:szCs w:val="16"/>
          </w:rPr>
        </w:pPr>
        <w:r w:rsidRPr="00035B15">
          <w:rPr>
            <w:rStyle w:val="PageNumber"/>
            <w:rFonts w:ascii="Trebuchet MS" w:hAnsi="Trebuchet MS"/>
            <w:color w:val="365F91" w:themeColor="accent1" w:themeShade="BF"/>
            <w:sz w:val="14"/>
            <w:szCs w:val="14"/>
          </w:rPr>
          <w:fldChar w:fldCharType="begin"/>
        </w:r>
        <w:r w:rsidRPr="00035B15">
          <w:rPr>
            <w:rStyle w:val="PageNumber"/>
            <w:rFonts w:ascii="Trebuchet MS" w:hAnsi="Trebuchet MS"/>
            <w:color w:val="365F91" w:themeColor="accent1" w:themeShade="BF"/>
            <w:sz w:val="14"/>
            <w:szCs w:val="14"/>
          </w:rPr>
          <w:instrText xml:space="preserve"> PAGE </w:instrText>
        </w:r>
        <w:r w:rsidRPr="00035B15">
          <w:rPr>
            <w:rStyle w:val="PageNumber"/>
            <w:rFonts w:ascii="Trebuchet MS" w:hAnsi="Trebuchet MS"/>
            <w:color w:val="365F91" w:themeColor="accent1" w:themeShade="BF"/>
            <w:sz w:val="14"/>
            <w:szCs w:val="14"/>
          </w:rPr>
          <w:fldChar w:fldCharType="separate"/>
        </w:r>
        <w:r>
          <w:rPr>
            <w:rStyle w:val="PageNumber"/>
            <w:rFonts w:ascii="Trebuchet MS" w:hAnsi="Trebuchet MS"/>
            <w:color w:val="365F91" w:themeColor="accent1" w:themeShade="BF"/>
            <w:sz w:val="14"/>
            <w:szCs w:val="14"/>
          </w:rPr>
          <w:t>2</w:t>
        </w:r>
        <w:r w:rsidRPr="00035B15">
          <w:rPr>
            <w:rStyle w:val="PageNumber"/>
            <w:rFonts w:ascii="Trebuchet MS" w:hAnsi="Trebuchet MS"/>
            <w:color w:val="365F91" w:themeColor="accent1" w:themeShade="BF"/>
            <w:sz w:val="14"/>
            <w:szCs w:val="14"/>
          </w:rPr>
          <w:fldChar w:fldCharType="end"/>
        </w:r>
      </w:p>
    </w:sdtContent>
  </w:sdt>
  <w:p w14:paraId="0991CF05" w14:textId="0B6E6111" w:rsidR="00E241C3" w:rsidRDefault="001440D3">
    <w:r>
      <w:rPr>
        <w:noProof/>
      </w:rPr>
      <w:drawing>
        <wp:anchor distT="0" distB="0" distL="114300" distR="114300" simplePos="0" relativeHeight="251661312" behindDoc="1" locked="0" layoutInCell="1" allowOverlap="1" wp14:anchorId="248E9155" wp14:editId="0ADEDEB3">
          <wp:simplePos x="0" y="0"/>
          <wp:positionH relativeFrom="column">
            <wp:posOffset>-470535</wp:posOffset>
          </wp:positionH>
          <wp:positionV relativeFrom="paragraph">
            <wp:posOffset>0</wp:posOffset>
          </wp:positionV>
          <wp:extent cx="7772400" cy="10058400"/>
          <wp:effectExtent l="0" t="0" r="0" b="0"/>
          <wp:wrapNone/>
          <wp:docPr id="1532215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21526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41"/>
    <w:rsid w:val="00001C13"/>
    <w:rsid w:val="00005514"/>
    <w:rsid w:val="0005433D"/>
    <w:rsid w:val="00062189"/>
    <w:rsid w:val="00092D30"/>
    <w:rsid w:val="000C357A"/>
    <w:rsid w:val="000E59EA"/>
    <w:rsid w:val="00133CB8"/>
    <w:rsid w:val="001440D3"/>
    <w:rsid w:val="00177EA8"/>
    <w:rsid w:val="001E52FD"/>
    <w:rsid w:val="00200654"/>
    <w:rsid w:val="0021554B"/>
    <w:rsid w:val="002344BB"/>
    <w:rsid w:val="002439CD"/>
    <w:rsid w:val="00256EBB"/>
    <w:rsid w:val="002B62CD"/>
    <w:rsid w:val="002C615D"/>
    <w:rsid w:val="002E5F39"/>
    <w:rsid w:val="00344B3A"/>
    <w:rsid w:val="00346715"/>
    <w:rsid w:val="00397CAB"/>
    <w:rsid w:val="003C1A32"/>
    <w:rsid w:val="003D129B"/>
    <w:rsid w:val="004B0F12"/>
    <w:rsid w:val="004D4B22"/>
    <w:rsid w:val="00545E2C"/>
    <w:rsid w:val="0058121A"/>
    <w:rsid w:val="005E5DE7"/>
    <w:rsid w:val="00674AD6"/>
    <w:rsid w:val="006E79F8"/>
    <w:rsid w:val="007011E0"/>
    <w:rsid w:val="007241F3"/>
    <w:rsid w:val="00731914"/>
    <w:rsid w:val="007444DD"/>
    <w:rsid w:val="007544ED"/>
    <w:rsid w:val="007A5741"/>
    <w:rsid w:val="007C3E45"/>
    <w:rsid w:val="007F2F81"/>
    <w:rsid w:val="00835155"/>
    <w:rsid w:val="00893CA5"/>
    <w:rsid w:val="008A6455"/>
    <w:rsid w:val="009722DE"/>
    <w:rsid w:val="009A12E0"/>
    <w:rsid w:val="00A350F0"/>
    <w:rsid w:val="00A47DDE"/>
    <w:rsid w:val="00A62FB1"/>
    <w:rsid w:val="00AC59D6"/>
    <w:rsid w:val="00AF4DA5"/>
    <w:rsid w:val="00B30052"/>
    <w:rsid w:val="00B42A5B"/>
    <w:rsid w:val="00B73B29"/>
    <w:rsid w:val="00B74F63"/>
    <w:rsid w:val="00B864D3"/>
    <w:rsid w:val="00BA66D7"/>
    <w:rsid w:val="00BB516B"/>
    <w:rsid w:val="00C113C9"/>
    <w:rsid w:val="00C454FF"/>
    <w:rsid w:val="00C56D42"/>
    <w:rsid w:val="00CD02E2"/>
    <w:rsid w:val="00D74133"/>
    <w:rsid w:val="00D8581F"/>
    <w:rsid w:val="00DC4635"/>
    <w:rsid w:val="00E241C3"/>
    <w:rsid w:val="00E25DE6"/>
    <w:rsid w:val="00E463C2"/>
    <w:rsid w:val="00E8105C"/>
    <w:rsid w:val="00EB3958"/>
    <w:rsid w:val="00EF2EA0"/>
    <w:rsid w:val="00F44C1C"/>
    <w:rsid w:val="00F7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BCCF82"/>
  <w14:defaultImageDpi w14:val="300"/>
  <w15:docId w15:val="{85229EA8-0001-114F-9B2B-B4A37CCF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1F"/>
    <w:rPr>
      <w:rFonts w:ascii="Georgia" w:hAnsi="Georgia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81F"/>
    <w:pPr>
      <w:keepNext/>
      <w:keepLines/>
      <w:spacing w:before="480"/>
      <w:outlineLvl w:val="0"/>
    </w:pPr>
    <w:rPr>
      <w:rFonts w:ascii="Trebuchet MS Bold" w:eastAsiaTheme="majorEastAsia" w:hAnsi="Trebuchet MS Bold" w:cstheme="majorBidi"/>
      <w:bCs/>
      <w:color w:val="345A8A" w:themeColor="accent1" w:themeShade="B5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D8581F"/>
    <w:pPr>
      <w:spacing w:before="200"/>
      <w:outlineLvl w:val="1"/>
    </w:pPr>
    <w:rPr>
      <w:rFonts w:asciiTheme="majorHAnsi" w:hAnsiTheme="majorHAnsi"/>
      <w:b/>
      <w:bCs w:val="0"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81F"/>
    <w:rPr>
      <w:rFonts w:ascii="Trebuchet MS Bold" w:eastAsiaTheme="majorEastAsia" w:hAnsi="Trebuchet MS Bold" w:cstheme="majorBidi"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81F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351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155"/>
    <w:rPr>
      <w:rFonts w:ascii="Georgia" w:hAnsi="Georg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351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155"/>
    <w:rPr>
      <w:rFonts w:ascii="Georgia" w:hAnsi="Georg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1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15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2F81"/>
    <w:rPr>
      <w:color w:val="0000FF" w:themeColor="hyperlink"/>
      <w:u w:val="single"/>
    </w:rPr>
  </w:style>
  <w:style w:type="paragraph" w:customStyle="1" w:styleId="TitleofEvent">
    <w:name w:val="Title of Event"/>
    <w:basedOn w:val="Normal"/>
    <w:qFormat/>
    <w:rsid w:val="003D129B"/>
    <w:rPr>
      <w:b/>
      <w:color w:val="5BB8DD"/>
      <w:sz w:val="96"/>
      <w:szCs w:val="96"/>
    </w:rPr>
  </w:style>
  <w:style w:type="paragraph" w:customStyle="1" w:styleId="DeptProgramDateTimeLocation">
    <w:name w:val="Dept/Program/Date/Time/Location"/>
    <w:basedOn w:val="Normal"/>
    <w:qFormat/>
    <w:rsid w:val="003D129B"/>
    <w:rPr>
      <w:rFonts w:ascii="Trebuchet MS" w:hAnsi="Trebuchet MS"/>
      <w:b/>
      <w:bCs/>
      <w:color w:val="000000" w:themeColor="text1"/>
      <w:sz w:val="36"/>
      <w:szCs w:val="36"/>
    </w:rPr>
  </w:style>
  <w:style w:type="paragraph" w:customStyle="1" w:styleId="BodyCopy">
    <w:name w:val="Body Copy"/>
    <w:basedOn w:val="Normal"/>
    <w:qFormat/>
    <w:rsid w:val="003D129B"/>
    <w:rPr>
      <w:rFonts w:ascii="Trebuchet MS" w:hAnsi="Trebuchet MS"/>
      <w:sz w:val="36"/>
      <w:szCs w:val="36"/>
    </w:rPr>
  </w:style>
  <w:style w:type="character" w:styleId="PageNumber">
    <w:name w:val="page number"/>
    <w:basedOn w:val="DefaultParagraphFont"/>
    <w:uiPriority w:val="99"/>
    <w:semiHidden/>
    <w:unhideWhenUsed/>
    <w:rsid w:val="00AF4DA5"/>
  </w:style>
  <w:style w:type="paragraph" w:styleId="BodyText">
    <w:name w:val="Body Text"/>
    <w:basedOn w:val="Normal"/>
    <w:link w:val="BodyTextChar"/>
    <w:rsid w:val="00E463C2"/>
    <w:pPr>
      <w:tabs>
        <w:tab w:val="left" w:pos="2850"/>
        <w:tab w:val="left" w:pos="4275"/>
        <w:tab w:val="left" w:pos="5016"/>
      </w:tabs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E463C2"/>
    <w:rPr>
      <w:rFonts w:ascii="Times New Roman" w:eastAsia="Times New Roman" w:hAnsi="Times New Roman" w:cs="Times New Roman"/>
      <w:sz w:val="22"/>
    </w:rPr>
  </w:style>
  <w:style w:type="paragraph" w:customStyle="1" w:styleId="BodyText1">
    <w:name w:val="Body Text1"/>
    <w:rsid w:val="00E463C2"/>
    <w:pPr>
      <w:ind w:firstLine="360"/>
    </w:pPr>
    <w:rPr>
      <w:rFonts w:ascii="Garamond" w:eastAsia="Times New Roman" w:hAnsi="Garamond" w:cs="Times New Roman"/>
      <w:color w:val="000000"/>
      <w:szCs w:val="20"/>
    </w:rPr>
  </w:style>
  <w:style w:type="character" w:customStyle="1" w:styleId="slug-metadata-note3">
    <w:name w:val="slug-metadata-note3"/>
    <w:rsid w:val="00E463C2"/>
    <w:rPr>
      <w:vanish w:val="0"/>
      <w:webHidden w:val="0"/>
      <w:specVanish w:val="0"/>
    </w:rPr>
  </w:style>
  <w:style w:type="character" w:customStyle="1" w:styleId="slug-ahead-of-print-date">
    <w:name w:val="slug-ahead-of-print-date"/>
    <w:rsid w:val="00E463C2"/>
  </w:style>
  <w:style w:type="paragraph" w:styleId="Title">
    <w:name w:val="Title"/>
    <w:basedOn w:val="Normal"/>
    <w:next w:val="Normal"/>
    <w:link w:val="TitleChar"/>
    <w:uiPriority w:val="10"/>
    <w:qFormat/>
    <w:rsid w:val="004D4B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4B2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ajm.sagepub.com/content/early/2013/09/16/1062860613503032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jeffline.jefferson.edu/jcipe/whatsnew/pdfs/winter2010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TJUH</Company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Kt Ferrera</cp:lastModifiedBy>
  <cp:revision>2</cp:revision>
  <cp:lastPrinted>2015-11-10T13:33:00Z</cp:lastPrinted>
  <dcterms:created xsi:type="dcterms:W3CDTF">2025-06-19T19:57:00Z</dcterms:created>
  <dcterms:modified xsi:type="dcterms:W3CDTF">2025-06-19T19:57:00Z</dcterms:modified>
</cp:coreProperties>
</file>