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3AAB" w14:textId="0286CB22" w:rsidR="00835155" w:rsidRPr="00835155" w:rsidRDefault="00835155">
      <w:pPr>
        <w:rPr>
          <w:rFonts w:ascii="Trebuchet MS" w:hAnsi="Trebuchet MS"/>
          <w:sz w:val="36"/>
          <w:szCs w:val="36"/>
        </w:rPr>
        <w:sectPr w:rsidR="00835155" w:rsidRPr="00835155" w:rsidSect="00AC59D6">
          <w:headerReference w:type="default" r:id="rId7"/>
          <w:headerReference w:type="first" r:id="rId8"/>
          <w:pgSz w:w="12240" w:h="15840"/>
          <w:pgMar w:top="2448" w:right="1440" w:bottom="1458" w:left="1267" w:header="1440" w:footer="1181" w:gutter="0"/>
          <w:cols w:space="720"/>
          <w:titlePg/>
          <w:docGrid w:linePitch="360"/>
        </w:sectPr>
      </w:pPr>
    </w:p>
    <w:p w14:paraId="6FA3083D" w14:textId="77777777" w:rsidR="002F69AA" w:rsidRDefault="002F69AA" w:rsidP="002F69AA">
      <w:pPr>
        <w:pStyle w:val="NormalWeb"/>
        <w:rPr>
          <w:color w:val="000000"/>
          <w:sz w:val="27"/>
          <w:szCs w:val="27"/>
        </w:rPr>
      </w:pPr>
      <w:r>
        <w:rPr>
          <w:color w:val="000000"/>
          <w:sz w:val="27"/>
          <w:szCs w:val="27"/>
        </w:rPr>
        <w:t>Sample Student Organization Constitution</w:t>
      </w:r>
    </w:p>
    <w:p w14:paraId="55E83BF5" w14:textId="77777777" w:rsidR="00F12F56" w:rsidRDefault="002F69AA" w:rsidP="002F69AA">
      <w:pPr>
        <w:pStyle w:val="NormalWeb"/>
        <w:rPr>
          <w:color w:val="000000" w:themeColor="text1"/>
          <w:sz w:val="27"/>
          <w:szCs w:val="27"/>
        </w:rPr>
      </w:pPr>
      <w:r w:rsidRPr="56ED237F">
        <w:rPr>
          <w:color w:val="000000" w:themeColor="text1"/>
          <w:sz w:val="27"/>
          <w:szCs w:val="27"/>
        </w:rPr>
        <w:t xml:space="preserve">This sample constitution is provided by the Office of Student Engagement to assist your student organization or club in creating a </w:t>
      </w:r>
      <w:r w:rsidR="00F12F56" w:rsidRPr="56ED237F">
        <w:rPr>
          <w:color w:val="000000" w:themeColor="text1"/>
          <w:sz w:val="27"/>
          <w:szCs w:val="27"/>
        </w:rPr>
        <w:t>constitution which</w:t>
      </w:r>
      <w:r w:rsidRPr="56ED237F">
        <w:rPr>
          <w:color w:val="000000" w:themeColor="text1"/>
          <w:sz w:val="27"/>
          <w:szCs w:val="27"/>
        </w:rPr>
        <w:t xml:space="preserve"> meets the standards for officially registering your organization with Thomas Jefferson University. </w:t>
      </w:r>
    </w:p>
    <w:p w14:paraId="2183FD31" w14:textId="0BC0A112" w:rsidR="00F12F56" w:rsidRDefault="00F12F56" w:rsidP="00F12F56">
      <w:pPr>
        <w:pStyle w:val="NormalWeb"/>
        <w:rPr>
          <w:color w:val="000000"/>
          <w:sz w:val="27"/>
          <w:szCs w:val="27"/>
        </w:rPr>
      </w:pPr>
      <w:r>
        <w:rPr>
          <w:color w:val="000000" w:themeColor="text1"/>
          <w:sz w:val="27"/>
          <w:szCs w:val="27"/>
        </w:rPr>
        <w:t xml:space="preserve">Any Article or section </w:t>
      </w:r>
      <w:r w:rsidRPr="00F12F56">
        <w:rPr>
          <w:color w:val="000000" w:themeColor="text1"/>
          <w:sz w:val="27"/>
          <w:szCs w:val="27"/>
          <w:highlight w:val="yellow"/>
        </w:rPr>
        <w:t>highlighted in yellow</w:t>
      </w:r>
      <w:r>
        <w:rPr>
          <w:color w:val="000000" w:themeColor="text1"/>
          <w:sz w:val="27"/>
          <w:szCs w:val="27"/>
        </w:rPr>
        <w:t xml:space="preserve"> must be included but may be edited. Any Article </w:t>
      </w:r>
      <w:r w:rsidRPr="00F12F56">
        <w:rPr>
          <w:color w:val="000000" w:themeColor="text1"/>
          <w:sz w:val="27"/>
          <w:szCs w:val="27"/>
          <w:highlight w:val="cyan"/>
        </w:rPr>
        <w:t>highlighted in blue</w:t>
      </w:r>
      <w:r>
        <w:rPr>
          <w:color w:val="000000" w:themeColor="text1"/>
          <w:sz w:val="27"/>
          <w:szCs w:val="27"/>
        </w:rPr>
        <w:t xml:space="preserve"> must be included as it is written</w:t>
      </w:r>
      <w:r w:rsidR="002F69AA" w:rsidRPr="56ED237F">
        <w:rPr>
          <w:color w:val="000000" w:themeColor="text1"/>
          <w:sz w:val="27"/>
          <w:szCs w:val="27"/>
        </w:rPr>
        <w:t>.</w:t>
      </w:r>
      <w:r>
        <w:rPr>
          <w:color w:val="000000" w:themeColor="text1"/>
          <w:sz w:val="27"/>
          <w:szCs w:val="27"/>
        </w:rPr>
        <w:t xml:space="preserve"> The above sections should be deleted once edited.</w:t>
      </w:r>
    </w:p>
    <w:p w14:paraId="03AF6ED1" w14:textId="77EFF5F8" w:rsidR="56ED237F" w:rsidRPr="00F12F56" w:rsidRDefault="002F69AA" w:rsidP="00F12F56">
      <w:pPr>
        <w:pStyle w:val="NormalWeb"/>
        <w:jc w:val="center"/>
        <w:rPr>
          <w:color w:val="000000"/>
          <w:sz w:val="27"/>
          <w:szCs w:val="27"/>
        </w:rPr>
      </w:pPr>
      <w:r w:rsidRPr="56ED237F">
        <w:rPr>
          <w:color w:val="000000" w:themeColor="text1"/>
          <w:sz w:val="27"/>
          <w:szCs w:val="27"/>
        </w:rPr>
        <w:t>STUDENT ORGANIZATION CONSTITUTION</w:t>
      </w:r>
    </w:p>
    <w:p w14:paraId="10C9E66E" w14:textId="1BF257C0" w:rsidR="56ED237F" w:rsidRPr="00F12F56" w:rsidRDefault="002F69AA" w:rsidP="56ED237F">
      <w:pPr>
        <w:pStyle w:val="NormalWeb"/>
        <w:rPr>
          <w:color w:val="000000"/>
          <w:sz w:val="27"/>
          <w:szCs w:val="27"/>
        </w:rPr>
      </w:pPr>
      <w:r w:rsidRPr="00D83AF7">
        <w:rPr>
          <w:color w:val="000000" w:themeColor="text1"/>
          <w:sz w:val="27"/>
          <w:szCs w:val="27"/>
          <w:highlight w:val="yellow"/>
        </w:rPr>
        <w:t>Date of Adoption and/or Revision</w:t>
      </w:r>
    </w:p>
    <w:p w14:paraId="4902A83D" w14:textId="5F60B450" w:rsidR="002F69AA" w:rsidRDefault="002F69AA" w:rsidP="002F69AA">
      <w:pPr>
        <w:pStyle w:val="NormalWeb"/>
        <w:rPr>
          <w:color w:val="000000"/>
          <w:sz w:val="27"/>
          <w:szCs w:val="27"/>
        </w:rPr>
      </w:pPr>
      <w:r>
        <w:rPr>
          <w:color w:val="000000"/>
          <w:sz w:val="27"/>
          <w:szCs w:val="27"/>
        </w:rPr>
        <w:t xml:space="preserve">ARTICLE I – </w:t>
      </w:r>
      <w:r w:rsidRPr="00D83AF7">
        <w:rPr>
          <w:color w:val="000000"/>
          <w:sz w:val="27"/>
          <w:szCs w:val="27"/>
          <w:highlight w:val="yellow"/>
        </w:rPr>
        <w:t>Name</w:t>
      </w:r>
    </w:p>
    <w:p w14:paraId="7B3B190F" w14:textId="4E4943E5" w:rsidR="56ED237F" w:rsidRPr="00F12F56" w:rsidRDefault="002F69AA" w:rsidP="56ED237F">
      <w:pPr>
        <w:pStyle w:val="NormalWeb"/>
        <w:rPr>
          <w:color w:val="000000"/>
          <w:sz w:val="27"/>
          <w:szCs w:val="27"/>
        </w:rPr>
      </w:pPr>
      <w:r w:rsidRPr="56ED237F">
        <w:rPr>
          <w:color w:val="000000" w:themeColor="text1"/>
          <w:sz w:val="27"/>
          <w:szCs w:val="27"/>
        </w:rPr>
        <w:t xml:space="preserve">The name of this organization shall be </w:t>
      </w:r>
      <w:r w:rsidR="008472B6" w:rsidRPr="00D83AF7">
        <w:rPr>
          <w:color w:val="000000" w:themeColor="text1"/>
          <w:sz w:val="27"/>
          <w:szCs w:val="27"/>
          <w:highlight w:val="yellow"/>
        </w:rPr>
        <w:t>[</w:t>
      </w:r>
      <w:r w:rsidRPr="00D83AF7">
        <w:rPr>
          <w:color w:val="000000" w:themeColor="text1"/>
          <w:sz w:val="27"/>
          <w:szCs w:val="27"/>
          <w:highlight w:val="yellow"/>
        </w:rPr>
        <w:t>insert name</w:t>
      </w:r>
      <w:r w:rsidR="008472B6" w:rsidRPr="56ED237F">
        <w:rPr>
          <w:color w:val="000000" w:themeColor="text1"/>
          <w:sz w:val="27"/>
          <w:szCs w:val="27"/>
        </w:rPr>
        <w:t>]</w:t>
      </w:r>
      <w:r w:rsidR="00D83AF7">
        <w:rPr>
          <w:color w:val="000000" w:themeColor="text1"/>
          <w:sz w:val="27"/>
          <w:szCs w:val="27"/>
        </w:rPr>
        <w:t xml:space="preserve"> and </w:t>
      </w:r>
      <w:r w:rsidRPr="56ED237F">
        <w:rPr>
          <w:color w:val="000000" w:themeColor="text1"/>
          <w:sz w:val="27"/>
          <w:szCs w:val="27"/>
        </w:rPr>
        <w:t xml:space="preserve">is a student organization at </w:t>
      </w:r>
      <w:r w:rsidR="00D83AF7">
        <w:rPr>
          <w:color w:val="000000" w:themeColor="text1"/>
          <w:sz w:val="27"/>
          <w:szCs w:val="27"/>
        </w:rPr>
        <w:t xml:space="preserve">Thomas </w:t>
      </w:r>
      <w:r w:rsidRPr="56ED237F">
        <w:rPr>
          <w:color w:val="000000" w:themeColor="text1"/>
          <w:sz w:val="27"/>
          <w:szCs w:val="27"/>
        </w:rPr>
        <w:t xml:space="preserve">Jefferson University, East Falls. This organization’s purpose shall be to </w:t>
      </w:r>
      <w:r w:rsidR="008472B6" w:rsidRPr="56ED237F">
        <w:rPr>
          <w:color w:val="000000" w:themeColor="text1"/>
          <w:sz w:val="27"/>
          <w:szCs w:val="27"/>
        </w:rPr>
        <w:t>[</w:t>
      </w:r>
      <w:r w:rsidRPr="00D83AF7">
        <w:rPr>
          <w:color w:val="000000" w:themeColor="text1"/>
          <w:sz w:val="27"/>
          <w:szCs w:val="27"/>
          <w:highlight w:val="yellow"/>
        </w:rPr>
        <w:t>fill in purpose</w:t>
      </w:r>
      <w:r w:rsidR="00D83AF7">
        <w:rPr>
          <w:color w:val="000000" w:themeColor="text1"/>
          <w:sz w:val="27"/>
          <w:szCs w:val="27"/>
          <w:highlight w:val="yellow"/>
        </w:rPr>
        <w:t>. The purpose must be unique from any existing campus organization</w:t>
      </w:r>
      <w:r w:rsidR="008472B6" w:rsidRPr="00D83AF7">
        <w:rPr>
          <w:color w:val="000000" w:themeColor="text1"/>
          <w:sz w:val="27"/>
          <w:szCs w:val="27"/>
          <w:highlight w:val="yellow"/>
        </w:rPr>
        <w:t>]</w:t>
      </w:r>
      <w:r w:rsidRPr="00D83AF7">
        <w:rPr>
          <w:color w:val="000000" w:themeColor="text1"/>
          <w:sz w:val="27"/>
          <w:szCs w:val="27"/>
          <w:highlight w:val="yellow"/>
        </w:rPr>
        <w:t>.</w:t>
      </w:r>
    </w:p>
    <w:p w14:paraId="58715B13" w14:textId="14092128" w:rsidR="002F69AA" w:rsidRDefault="002F69AA" w:rsidP="002F69AA">
      <w:pPr>
        <w:pStyle w:val="NormalWeb"/>
        <w:rPr>
          <w:color w:val="000000"/>
          <w:sz w:val="27"/>
          <w:szCs w:val="27"/>
        </w:rPr>
      </w:pPr>
      <w:r>
        <w:rPr>
          <w:color w:val="000000"/>
          <w:sz w:val="27"/>
          <w:szCs w:val="27"/>
        </w:rPr>
        <w:t xml:space="preserve">ARTICLE II – </w:t>
      </w:r>
      <w:r w:rsidRPr="00D83AF7">
        <w:rPr>
          <w:color w:val="000000"/>
          <w:sz w:val="27"/>
          <w:szCs w:val="27"/>
          <w:highlight w:val="yellow"/>
        </w:rPr>
        <w:t>Objectives (however many you may see fit for your specific club or organization)</w:t>
      </w:r>
    </w:p>
    <w:p w14:paraId="0FBFBDEC" w14:textId="77777777" w:rsidR="002F69AA" w:rsidRDefault="002F69AA" w:rsidP="002F69AA">
      <w:pPr>
        <w:pStyle w:val="NormalWeb"/>
        <w:rPr>
          <w:color w:val="000000"/>
          <w:sz w:val="27"/>
          <w:szCs w:val="27"/>
        </w:rPr>
      </w:pPr>
      <w:r>
        <w:rPr>
          <w:color w:val="000000"/>
          <w:sz w:val="27"/>
          <w:szCs w:val="27"/>
        </w:rPr>
        <w:t xml:space="preserve">The objectives of the organization </w:t>
      </w:r>
      <w:proofErr w:type="gramStart"/>
      <w:r>
        <w:rPr>
          <w:color w:val="000000"/>
          <w:sz w:val="27"/>
          <w:szCs w:val="27"/>
        </w:rPr>
        <w:t>shall</w:t>
      </w:r>
      <w:proofErr w:type="gramEnd"/>
      <w:r>
        <w:rPr>
          <w:color w:val="000000"/>
          <w:sz w:val="27"/>
          <w:szCs w:val="27"/>
        </w:rPr>
        <w:t xml:space="preserve"> be:</w:t>
      </w:r>
    </w:p>
    <w:p w14:paraId="4F8688FE" w14:textId="2223EBD4" w:rsidR="00D83AF7" w:rsidRPr="00D83AF7" w:rsidRDefault="00D83AF7" w:rsidP="00D83AF7">
      <w:pPr>
        <w:pStyle w:val="NormalWeb"/>
        <w:numPr>
          <w:ilvl w:val="0"/>
          <w:numId w:val="23"/>
        </w:numPr>
        <w:rPr>
          <w:color w:val="000000"/>
          <w:sz w:val="27"/>
          <w:szCs w:val="27"/>
          <w:highlight w:val="yellow"/>
        </w:rPr>
      </w:pPr>
      <w:r w:rsidRPr="00D83AF7">
        <w:rPr>
          <w:color w:val="000000"/>
          <w:sz w:val="27"/>
          <w:szCs w:val="27"/>
          <w:highlight w:val="yellow"/>
        </w:rPr>
        <w:t>[Insert objectives]</w:t>
      </w:r>
    </w:p>
    <w:p w14:paraId="777BCAA2" w14:textId="3BDDED8A" w:rsidR="008472B6" w:rsidRDefault="002F69AA" w:rsidP="008472B6">
      <w:pPr>
        <w:pStyle w:val="NormalWeb"/>
        <w:rPr>
          <w:color w:val="000000"/>
          <w:sz w:val="27"/>
          <w:szCs w:val="27"/>
        </w:rPr>
      </w:pPr>
      <w:r>
        <w:rPr>
          <w:color w:val="000000"/>
          <w:sz w:val="27"/>
          <w:szCs w:val="27"/>
        </w:rPr>
        <w:t xml:space="preserve">ARTICLE III – </w:t>
      </w:r>
      <w:r w:rsidRPr="00D83AF7">
        <w:rPr>
          <w:color w:val="000000"/>
          <w:sz w:val="27"/>
          <w:szCs w:val="27"/>
          <w:highlight w:val="yellow"/>
        </w:rPr>
        <w:t>Membership</w:t>
      </w:r>
    </w:p>
    <w:p w14:paraId="2F068A85" w14:textId="73C08DAC" w:rsidR="008472B6" w:rsidRDefault="002F69AA" w:rsidP="008472B6">
      <w:pPr>
        <w:pStyle w:val="NormalWeb"/>
        <w:numPr>
          <w:ilvl w:val="0"/>
          <w:numId w:val="5"/>
        </w:numPr>
        <w:rPr>
          <w:color w:val="000000"/>
          <w:sz w:val="27"/>
          <w:szCs w:val="27"/>
        </w:rPr>
      </w:pPr>
      <w:r>
        <w:rPr>
          <w:color w:val="000000"/>
          <w:sz w:val="27"/>
          <w:szCs w:val="27"/>
        </w:rPr>
        <w:t xml:space="preserve">Members must be enrolled students at </w:t>
      </w:r>
      <w:r w:rsidR="0049135E">
        <w:rPr>
          <w:color w:val="000000"/>
          <w:sz w:val="27"/>
          <w:szCs w:val="27"/>
        </w:rPr>
        <w:t xml:space="preserve">Thomas </w:t>
      </w:r>
      <w:r>
        <w:rPr>
          <w:color w:val="000000"/>
          <w:sz w:val="27"/>
          <w:szCs w:val="27"/>
        </w:rPr>
        <w:t>Jefferson University.</w:t>
      </w:r>
    </w:p>
    <w:p w14:paraId="024BA3EE" w14:textId="77777777" w:rsidR="00D83AF7" w:rsidRDefault="008472B6" w:rsidP="00D83AF7">
      <w:pPr>
        <w:pStyle w:val="NormalWeb"/>
        <w:numPr>
          <w:ilvl w:val="0"/>
          <w:numId w:val="5"/>
        </w:numPr>
        <w:rPr>
          <w:color w:val="000000"/>
          <w:sz w:val="27"/>
          <w:szCs w:val="27"/>
        </w:rPr>
      </w:pPr>
      <w:r w:rsidRPr="56ED237F">
        <w:rPr>
          <w:color w:val="000000" w:themeColor="text1"/>
          <w:sz w:val="27"/>
          <w:szCs w:val="27"/>
        </w:rPr>
        <w:t xml:space="preserve">TJU faculty/staff </w:t>
      </w:r>
      <w:r w:rsidR="002F69AA" w:rsidRPr="56ED237F">
        <w:rPr>
          <w:color w:val="000000" w:themeColor="text1"/>
          <w:sz w:val="27"/>
          <w:szCs w:val="27"/>
        </w:rPr>
        <w:t xml:space="preserve">may act as associate </w:t>
      </w:r>
      <w:r w:rsidR="0049135E" w:rsidRPr="56ED237F">
        <w:rPr>
          <w:color w:val="000000" w:themeColor="text1"/>
          <w:sz w:val="27"/>
          <w:szCs w:val="27"/>
        </w:rPr>
        <w:t>members but</w:t>
      </w:r>
      <w:r w:rsidR="002F69AA" w:rsidRPr="56ED237F">
        <w:rPr>
          <w:color w:val="000000" w:themeColor="text1"/>
          <w:sz w:val="27"/>
          <w:szCs w:val="27"/>
        </w:rPr>
        <w:t xml:space="preserve"> may not vote or hold office.</w:t>
      </w:r>
    </w:p>
    <w:p w14:paraId="05FB3BFB" w14:textId="68FA4477" w:rsidR="0049135E" w:rsidRPr="00D83AF7" w:rsidRDefault="0049135E" w:rsidP="00D83AF7">
      <w:pPr>
        <w:pStyle w:val="NormalWeb"/>
        <w:numPr>
          <w:ilvl w:val="0"/>
          <w:numId w:val="5"/>
        </w:numPr>
        <w:rPr>
          <w:color w:val="000000"/>
          <w:sz w:val="27"/>
          <w:szCs w:val="27"/>
        </w:rPr>
      </w:pPr>
      <w:r w:rsidRPr="00D83AF7">
        <w:rPr>
          <w:color w:val="000000" w:themeColor="text1"/>
          <w:sz w:val="27"/>
          <w:szCs w:val="27"/>
        </w:rPr>
        <w:t xml:space="preserve">To be considered active, members must </w:t>
      </w:r>
      <w:r w:rsidRPr="00D83AF7">
        <w:rPr>
          <w:color w:val="000000" w:themeColor="text1"/>
          <w:sz w:val="27"/>
          <w:szCs w:val="27"/>
          <w:highlight w:val="yellow"/>
        </w:rPr>
        <w:t>[insert requirements for active membership. For example, attend a specific number of meetings</w:t>
      </w:r>
      <w:r w:rsidR="00D83AF7">
        <w:rPr>
          <w:color w:val="000000" w:themeColor="text1"/>
          <w:sz w:val="27"/>
          <w:szCs w:val="27"/>
          <w:highlight w:val="yellow"/>
        </w:rPr>
        <w:t xml:space="preserve"> or events</w:t>
      </w:r>
      <w:r w:rsidRPr="00D83AF7">
        <w:rPr>
          <w:color w:val="000000" w:themeColor="text1"/>
          <w:sz w:val="27"/>
          <w:szCs w:val="27"/>
          <w:highlight w:val="yellow"/>
        </w:rPr>
        <w:t>.]</w:t>
      </w:r>
    </w:p>
    <w:p w14:paraId="23A8253B" w14:textId="5C329C72" w:rsidR="002F69AA" w:rsidRDefault="002F69AA" w:rsidP="002F69AA">
      <w:pPr>
        <w:pStyle w:val="NormalWeb"/>
        <w:rPr>
          <w:color w:val="000000"/>
          <w:sz w:val="27"/>
          <w:szCs w:val="27"/>
        </w:rPr>
      </w:pPr>
      <w:r>
        <w:rPr>
          <w:color w:val="000000"/>
          <w:sz w:val="27"/>
          <w:szCs w:val="27"/>
        </w:rPr>
        <w:t xml:space="preserve">ARTICLE IV – *Officers* </w:t>
      </w:r>
    </w:p>
    <w:p w14:paraId="04A90235" w14:textId="57B32BFB" w:rsidR="002F69AA" w:rsidRDefault="002F69AA" w:rsidP="008472B6">
      <w:pPr>
        <w:pStyle w:val="NormalWeb"/>
        <w:numPr>
          <w:ilvl w:val="0"/>
          <w:numId w:val="7"/>
        </w:numPr>
        <w:rPr>
          <w:color w:val="000000"/>
          <w:sz w:val="27"/>
          <w:szCs w:val="27"/>
        </w:rPr>
      </w:pPr>
      <w:r>
        <w:rPr>
          <w:color w:val="000000"/>
          <w:sz w:val="27"/>
          <w:szCs w:val="27"/>
        </w:rPr>
        <w:lastRenderedPageBreak/>
        <w:t>Election of Officers</w:t>
      </w:r>
    </w:p>
    <w:p w14:paraId="62C66074" w14:textId="6FD7CCA2" w:rsidR="002F69AA" w:rsidRDefault="002F69AA" w:rsidP="008472B6">
      <w:pPr>
        <w:pStyle w:val="NormalWeb"/>
        <w:numPr>
          <w:ilvl w:val="1"/>
          <w:numId w:val="7"/>
        </w:numPr>
        <w:rPr>
          <w:color w:val="000000"/>
          <w:sz w:val="27"/>
          <w:szCs w:val="27"/>
        </w:rPr>
      </w:pPr>
      <w:r>
        <w:rPr>
          <w:color w:val="000000"/>
          <w:sz w:val="27"/>
          <w:szCs w:val="27"/>
        </w:rPr>
        <w:t xml:space="preserve">The officers of this organization are </w:t>
      </w:r>
      <w:r w:rsidR="0049135E" w:rsidRPr="0049135E">
        <w:rPr>
          <w:color w:val="000000"/>
          <w:sz w:val="27"/>
          <w:szCs w:val="27"/>
          <w:highlight w:val="yellow"/>
        </w:rPr>
        <w:t>[insert officer positions].</w:t>
      </w:r>
    </w:p>
    <w:p w14:paraId="6F6F1AA1" w14:textId="4939CC75" w:rsidR="002F69AA" w:rsidRDefault="002F69AA" w:rsidP="008472B6">
      <w:pPr>
        <w:pStyle w:val="NormalWeb"/>
        <w:numPr>
          <w:ilvl w:val="1"/>
          <w:numId w:val="7"/>
        </w:numPr>
        <w:rPr>
          <w:color w:val="000000"/>
          <w:sz w:val="27"/>
          <w:szCs w:val="27"/>
        </w:rPr>
      </w:pPr>
      <w:r>
        <w:rPr>
          <w:color w:val="000000"/>
          <w:sz w:val="27"/>
          <w:szCs w:val="27"/>
        </w:rPr>
        <w:t xml:space="preserve">Officers will be elected by </w:t>
      </w:r>
      <w:r w:rsidR="0049135E" w:rsidRPr="0049135E">
        <w:rPr>
          <w:color w:val="000000"/>
          <w:sz w:val="27"/>
          <w:szCs w:val="27"/>
          <w:highlight w:val="yellow"/>
        </w:rPr>
        <w:t>[insert election procedures]</w:t>
      </w:r>
      <w:r w:rsidRPr="0049135E">
        <w:rPr>
          <w:color w:val="000000"/>
          <w:sz w:val="27"/>
          <w:szCs w:val="27"/>
          <w:highlight w:val="yellow"/>
        </w:rPr>
        <w:t>.</w:t>
      </w:r>
    </w:p>
    <w:p w14:paraId="145D8030" w14:textId="6364CF46" w:rsidR="002F69AA" w:rsidRDefault="002F69AA" w:rsidP="008472B6">
      <w:pPr>
        <w:pStyle w:val="NormalWeb"/>
        <w:numPr>
          <w:ilvl w:val="1"/>
          <w:numId w:val="7"/>
        </w:numPr>
        <w:rPr>
          <w:color w:val="000000"/>
          <w:sz w:val="27"/>
          <w:szCs w:val="27"/>
        </w:rPr>
      </w:pPr>
      <w:r>
        <w:rPr>
          <w:color w:val="000000"/>
          <w:sz w:val="27"/>
          <w:szCs w:val="27"/>
        </w:rPr>
        <w:t xml:space="preserve">Election of officers will take place </w:t>
      </w:r>
      <w:r w:rsidR="008472B6" w:rsidRPr="008472B6">
        <w:rPr>
          <w:color w:val="000000"/>
          <w:sz w:val="27"/>
          <w:szCs w:val="27"/>
          <w:highlight w:val="yellow"/>
        </w:rPr>
        <w:t>[insert time]</w:t>
      </w:r>
    </w:p>
    <w:p w14:paraId="620B61EA" w14:textId="22B2C442" w:rsidR="002F69AA" w:rsidRDefault="002F69AA" w:rsidP="008472B6">
      <w:pPr>
        <w:pStyle w:val="NormalWeb"/>
        <w:numPr>
          <w:ilvl w:val="1"/>
          <w:numId w:val="7"/>
        </w:numPr>
        <w:rPr>
          <w:color w:val="000000"/>
          <w:sz w:val="27"/>
          <w:szCs w:val="27"/>
        </w:rPr>
      </w:pPr>
      <w:r>
        <w:rPr>
          <w:color w:val="000000"/>
          <w:sz w:val="27"/>
          <w:szCs w:val="27"/>
        </w:rPr>
        <w:t>Officers will assume office for the period of one year.</w:t>
      </w:r>
    </w:p>
    <w:p w14:paraId="72E1F8AE" w14:textId="1207CE8C" w:rsidR="00D83AF7" w:rsidRDefault="00D83AF7" w:rsidP="008472B6">
      <w:pPr>
        <w:pStyle w:val="NormalWeb"/>
        <w:numPr>
          <w:ilvl w:val="1"/>
          <w:numId w:val="7"/>
        </w:numPr>
        <w:rPr>
          <w:color w:val="000000"/>
          <w:sz w:val="27"/>
          <w:szCs w:val="27"/>
        </w:rPr>
      </w:pPr>
      <w:r>
        <w:rPr>
          <w:color w:val="000000"/>
          <w:sz w:val="27"/>
          <w:szCs w:val="27"/>
        </w:rPr>
        <w:t>Officers must be enrolled at TJU - East Falls.</w:t>
      </w:r>
    </w:p>
    <w:p w14:paraId="57E0C0A7" w14:textId="644B9950" w:rsidR="008472B6" w:rsidRDefault="002F69AA" w:rsidP="008472B6">
      <w:pPr>
        <w:pStyle w:val="NormalWeb"/>
        <w:numPr>
          <w:ilvl w:val="0"/>
          <w:numId w:val="7"/>
        </w:numPr>
        <w:rPr>
          <w:color w:val="000000"/>
          <w:sz w:val="27"/>
          <w:szCs w:val="27"/>
        </w:rPr>
      </w:pPr>
      <w:r>
        <w:rPr>
          <w:color w:val="000000"/>
          <w:sz w:val="27"/>
          <w:szCs w:val="27"/>
        </w:rPr>
        <w:t>Recall of Officers</w:t>
      </w:r>
    </w:p>
    <w:p w14:paraId="5BDCFEF9" w14:textId="74AACF54" w:rsidR="002F69AA" w:rsidRDefault="002F69AA" w:rsidP="008472B6">
      <w:pPr>
        <w:pStyle w:val="NormalWeb"/>
        <w:numPr>
          <w:ilvl w:val="1"/>
          <w:numId w:val="7"/>
        </w:numPr>
        <w:rPr>
          <w:color w:val="000000"/>
          <w:sz w:val="27"/>
          <w:szCs w:val="27"/>
        </w:rPr>
      </w:pPr>
      <w:r>
        <w:rPr>
          <w:color w:val="000000"/>
          <w:sz w:val="27"/>
          <w:szCs w:val="27"/>
        </w:rPr>
        <w:t>Officers are subject to recall for malfeasance in office. Malfeasance shall be defined as:</w:t>
      </w:r>
    </w:p>
    <w:p w14:paraId="482E7C0F" w14:textId="16D64A64" w:rsidR="002F69AA" w:rsidRDefault="002F69AA" w:rsidP="008472B6">
      <w:pPr>
        <w:pStyle w:val="NormalWeb"/>
        <w:numPr>
          <w:ilvl w:val="2"/>
          <w:numId w:val="7"/>
        </w:numPr>
        <w:rPr>
          <w:color w:val="000000"/>
          <w:sz w:val="27"/>
          <w:szCs w:val="27"/>
        </w:rPr>
      </w:pPr>
      <w:r>
        <w:rPr>
          <w:color w:val="000000"/>
          <w:sz w:val="27"/>
          <w:szCs w:val="27"/>
        </w:rPr>
        <w:t>A</w:t>
      </w:r>
      <w:r w:rsidR="0049135E">
        <w:rPr>
          <w:color w:val="000000"/>
          <w:sz w:val="27"/>
          <w:szCs w:val="27"/>
        </w:rPr>
        <w:t xml:space="preserve"> documented</w:t>
      </w:r>
      <w:r>
        <w:rPr>
          <w:color w:val="000000"/>
          <w:sz w:val="27"/>
          <w:szCs w:val="27"/>
        </w:rPr>
        <w:t xml:space="preserve"> inability to perform the requirements of office</w:t>
      </w:r>
    </w:p>
    <w:p w14:paraId="3A5A30FA" w14:textId="08A95F41" w:rsidR="002F69AA" w:rsidRDefault="002F69AA" w:rsidP="008472B6">
      <w:pPr>
        <w:pStyle w:val="NormalWeb"/>
        <w:numPr>
          <w:ilvl w:val="2"/>
          <w:numId w:val="7"/>
        </w:numPr>
        <w:rPr>
          <w:color w:val="000000"/>
          <w:sz w:val="27"/>
          <w:szCs w:val="27"/>
        </w:rPr>
      </w:pPr>
      <w:r>
        <w:rPr>
          <w:color w:val="000000"/>
          <w:sz w:val="27"/>
          <w:szCs w:val="27"/>
        </w:rPr>
        <w:t xml:space="preserve">Willfully disobeying </w:t>
      </w:r>
      <w:r w:rsidR="00D83AF7">
        <w:rPr>
          <w:color w:val="000000"/>
          <w:sz w:val="27"/>
          <w:szCs w:val="27"/>
        </w:rPr>
        <w:t xml:space="preserve">Jefferson </w:t>
      </w:r>
      <w:r>
        <w:rPr>
          <w:color w:val="000000"/>
          <w:sz w:val="27"/>
          <w:szCs w:val="27"/>
        </w:rPr>
        <w:t>Rules and Regulations governing student organizations</w:t>
      </w:r>
    </w:p>
    <w:p w14:paraId="3115C562" w14:textId="4A9B7A47" w:rsidR="002F69AA" w:rsidRDefault="002F69AA" w:rsidP="008472B6">
      <w:pPr>
        <w:pStyle w:val="NormalWeb"/>
        <w:numPr>
          <w:ilvl w:val="2"/>
          <w:numId w:val="7"/>
        </w:numPr>
        <w:rPr>
          <w:color w:val="000000"/>
          <w:sz w:val="27"/>
          <w:szCs w:val="27"/>
        </w:rPr>
      </w:pPr>
      <w:r>
        <w:rPr>
          <w:color w:val="000000"/>
          <w:sz w:val="27"/>
          <w:szCs w:val="27"/>
        </w:rPr>
        <w:t>Breaching the Student Code of Conduct</w:t>
      </w:r>
    </w:p>
    <w:p w14:paraId="2B41FCEC" w14:textId="49AECEA8" w:rsidR="002F69AA" w:rsidRDefault="002F69AA" w:rsidP="008472B6">
      <w:pPr>
        <w:pStyle w:val="NormalWeb"/>
        <w:numPr>
          <w:ilvl w:val="2"/>
          <w:numId w:val="7"/>
        </w:numPr>
        <w:rPr>
          <w:color w:val="000000"/>
          <w:sz w:val="27"/>
          <w:szCs w:val="27"/>
        </w:rPr>
      </w:pPr>
      <w:r>
        <w:rPr>
          <w:color w:val="000000"/>
          <w:sz w:val="27"/>
          <w:szCs w:val="27"/>
        </w:rPr>
        <w:t>Mismanaging club funds</w:t>
      </w:r>
    </w:p>
    <w:p w14:paraId="548D5492" w14:textId="1730E6D3" w:rsidR="0049135E" w:rsidRPr="0022268C" w:rsidRDefault="0049135E" w:rsidP="008472B6">
      <w:pPr>
        <w:pStyle w:val="NormalWeb"/>
        <w:numPr>
          <w:ilvl w:val="2"/>
          <w:numId w:val="7"/>
        </w:numPr>
        <w:rPr>
          <w:color w:val="000000"/>
          <w:sz w:val="27"/>
          <w:szCs w:val="27"/>
          <w:highlight w:val="yellow"/>
        </w:rPr>
      </w:pPr>
      <w:r w:rsidRPr="0022268C">
        <w:rPr>
          <w:color w:val="000000"/>
          <w:sz w:val="27"/>
          <w:szCs w:val="27"/>
          <w:highlight w:val="yellow"/>
        </w:rPr>
        <w:t>[Insert any other reasons for removal]</w:t>
      </w:r>
    </w:p>
    <w:p w14:paraId="01139914" w14:textId="07988D29" w:rsidR="008659D5" w:rsidRPr="008659D5" w:rsidRDefault="002F69AA" w:rsidP="008659D5">
      <w:pPr>
        <w:pStyle w:val="NormalWeb"/>
        <w:numPr>
          <w:ilvl w:val="1"/>
          <w:numId w:val="7"/>
        </w:numPr>
        <w:rPr>
          <w:color w:val="000000"/>
          <w:sz w:val="27"/>
          <w:szCs w:val="27"/>
          <w:highlight w:val="yellow"/>
        </w:rPr>
      </w:pPr>
      <w:r w:rsidRPr="008659D5">
        <w:rPr>
          <w:color w:val="000000"/>
          <w:sz w:val="27"/>
          <w:szCs w:val="27"/>
          <w:highlight w:val="yellow"/>
        </w:rPr>
        <w:t xml:space="preserve">Recall </w:t>
      </w:r>
      <w:r w:rsidR="008659D5" w:rsidRPr="008659D5">
        <w:rPr>
          <w:color w:val="000000"/>
          <w:sz w:val="27"/>
          <w:szCs w:val="27"/>
          <w:highlight w:val="yellow"/>
        </w:rPr>
        <w:t>P</w:t>
      </w:r>
      <w:r w:rsidRPr="008659D5">
        <w:rPr>
          <w:color w:val="000000"/>
          <w:sz w:val="27"/>
          <w:szCs w:val="27"/>
          <w:highlight w:val="yellow"/>
        </w:rPr>
        <w:t>rocedures</w:t>
      </w:r>
      <w:r>
        <w:rPr>
          <w:color w:val="000000"/>
          <w:sz w:val="27"/>
          <w:szCs w:val="27"/>
        </w:rPr>
        <w:t xml:space="preserve"> </w:t>
      </w:r>
      <w:r w:rsidR="008659D5" w:rsidRPr="0022268C">
        <w:rPr>
          <w:color w:val="000000"/>
          <w:sz w:val="27"/>
          <w:szCs w:val="27"/>
          <w:highlight w:val="yellow"/>
        </w:rPr>
        <w:t>[There must be a fair and reasonable recall process. It does not have to be what is listed here.]</w:t>
      </w:r>
    </w:p>
    <w:p w14:paraId="1D90A5AE" w14:textId="09BA53DD" w:rsidR="002F69AA" w:rsidRDefault="008659D5" w:rsidP="008659D5">
      <w:pPr>
        <w:pStyle w:val="NormalWeb"/>
        <w:numPr>
          <w:ilvl w:val="2"/>
          <w:numId w:val="7"/>
        </w:numPr>
        <w:rPr>
          <w:color w:val="000000"/>
          <w:sz w:val="27"/>
          <w:szCs w:val="27"/>
        </w:rPr>
      </w:pPr>
      <w:r>
        <w:rPr>
          <w:color w:val="000000"/>
          <w:sz w:val="27"/>
          <w:szCs w:val="27"/>
        </w:rPr>
        <w:t>The recall of any officer must</w:t>
      </w:r>
      <w:r w:rsidR="002F69AA">
        <w:rPr>
          <w:color w:val="000000"/>
          <w:sz w:val="27"/>
          <w:szCs w:val="27"/>
        </w:rPr>
        <w:t xml:space="preserve"> be initiated at the request </w:t>
      </w:r>
      <w:proofErr w:type="gramStart"/>
      <w:r w:rsidR="002F69AA">
        <w:rPr>
          <w:color w:val="000000"/>
          <w:sz w:val="27"/>
          <w:szCs w:val="27"/>
        </w:rPr>
        <w:t xml:space="preserve">of </w:t>
      </w:r>
      <w:r w:rsidR="0049135E" w:rsidRPr="0022268C">
        <w:rPr>
          <w:color w:val="000000"/>
          <w:sz w:val="27"/>
          <w:szCs w:val="27"/>
          <w:highlight w:val="yellow"/>
        </w:rPr>
        <w:t>[#</w:t>
      </w:r>
      <w:proofErr w:type="gramEnd"/>
      <w:r w:rsidR="0049135E" w:rsidRPr="0022268C">
        <w:rPr>
          <w:color w:val="000000"/>
          <w:sz w:val="27"/>
          <w:szCs w:val="27"/>
          <w:highlight w:val="yellow"/>
        </w:rPr>
        <w:t>]</w:t>
      </w:r>
      <w:r w:rsidR="0049135E">
        <w:rPr>
          <w:color w:val="000000"/>
          <w:sz w:val="27"/>
          <w:szCs w:val="27"/>
        </w:rPr>
        <w:t xml:space="preserve"> </w:t>
      </w:r>
      <w:r w:rsidR="002F69AA">
        <w:rPr>
          <w:color w:val="000000"/>
          <w:sz w:val="27"/>
          <w:szCs w:val="27"/>
        </w:rPr>
        <w:t>active members.</w:t>
      </w:r>
    </w:p>
    <w:p w14:paraId="59ADE75A" w14:textId="7FE88377" w:rsidR="0022268C" w:rsidRPr="0022268C" w:rsidRDefault="0022268C" w:rsidP="008659D5">
      <w:pPr>
        <w:pStyle w:val="NormalWeb"/>
        <w:numPr>
          <w:ilvl w:val="2"/>
          <w:numId w:val="7"/>
        </w:numPr>
        <w:rPr>
          <w:color w:val="000000"/>
          <w:sz w:val="27"/>
          <w:szCs w:val="27"/>
        </w:rPr>
      </w:pPr>
      <w:r w:rsidRPr="0022268C">
        <w:rPr>
          <w:color w:val="000000"/>
          <w:sz w:val="27"/>
          <w:szCs w:val="27"/>
        </w:rPr>
        <w:t>A hearing will be conducted at a regular meeting for the presentation of evidence from all concerned parties</w:t>
      </w:r>
    </w:p>
    <w:p w14:paraId="7F916054" w14:textId="32B7B777" w:rsidR="0022268C" w:rsidRPr="0022268C" w:rsidRDefault="0022268C" w:rsidP="008659D5">
      <w:pPr>
        <w:pStyle w:val="NormalWeb"/>
        <w:numPr>
          <w:ilvl w:val="3"/>
          <w:numId w:val="7"/>
        </w:numPr>
        <w:rPr>
          <w:color w:val="000000"/>
          <w:sz w:val="27"/>
          <w:szCs w:val="27"/>
        </w:rPr>
      </w:pPr>
      <w:r w:rsidRPr="0022268C">
        <w:rPr>
          <w:color w:val="000000"/>
          <w:sz w:val="27"/>
          <w:szCs w:val="27"/>
        </w:rPr>
        <w:t xml:space="preserve">Those requesting a recall of officer(s) shall be given </w:t>
      </w:r>
      <w:r w:rsidR="008659D5">
        <w:rPr>
          <w:color w:val="000000"/>
          <w:sz w:val="27"/>
          <w:szCs w:val="27"/>
        </w:rPr>
        <w:t>1</w:t>
      </w:r>
      <w:r w:rsidRPr="0022268C">
        <w:rPr>
          <w:color w:val="000000"/>
          <w:sz w:val="27"/>
          <w:szCs w:val="27"/>
        </w:rPr>
        <w:t>0 minutes to present their case</w:t>
      </w:r>
    </w:p>
    <w:p w14:paraId="0729614B" w14:textId="77777777" w:rsidR="0022268C" w:rsidRPr="0022268C" w:rsidRDefault="0022268C" w:rsidP="008659D5">
      <w:pPr>
        <w:pStyle w:val="NormalWeb"/>
        <w:numPr>
          <w:ilvl w:val="3"/>
          <w:numId w:val="7"/>
        </w:numPr>
        <w:rPr>
          <w:color w:val="000000"/>
          <w:sz w:val="27"/>
          <w:szCs w:val="27"/>
        </w:rPr>
      </w:pPr>
      <w:r w:rsidRPr="0022268C">
        <w:rPr>
          <w:color w:val="000000"/>
          <w:sz w:val="27"/>
          <w:szCs w:val="27"/>
        </w:rPr>
        <w:t>Those officers being recalled will have five (5) minutes to question their accusers</w:t>
      </w:r>
    </w:p>
    <w:p w14:paraId="59862794" w14:textId="0112C002" w:rsidR="0022268C" w:rsidRPr="0022268C" w:rsidRDefault="0022268C" w:rsidP="008659D5">
      <w:pPr>
        <w:pStyle w:val="NormalWeb"/>
        <w:numPr>
          <w:ilvl w:val="3"/>
          <w:numId w:val="7"/>
        </w:numPr>
        <w:rPr>
          <w:color w:val="000000"/>
          <w:sz w:val="27"/>
          <w:szCs w:val="27"/>
        </w:rPr>
      </w:pPr>
      <w:r w:rsidRPr="0022268C">
        <w:rPr>
          <w:color w:val="000000"/>
          <w:sz w:val="27"/>
          <w:szCs w:val="27"/>
        </w:rPr>
        <w:t xml:space="preserve">Those officers being recalled will have </w:t>
      </w:r>
      <w:r w:rsidR="008659D5">
        <w:rPr>
          <w:color w:val="000000"/>
          <w:sz w:val="27"/>
          <w:szCs w:val="27"/>
        </w:rPr>
        <w:t>1</w:t>
      </w:r>
      <w:r w:rsidRPr="0022268C">
        <w:rPr>
          <w:color w:val="000000"/>
          <w:sz w:val="27"/>
          <w:szCs w:val="27"/>
        </w:rPr>
        <w:t>0 minutes to rebut the charges presented against them</w:t>
      </w:r>
    </w:p>
    <w:p w14:paraId="3A7C937B" w14:textId="77777777" w:rsidR="0022268C" w:rsidRPr="0022268C" w:rsidRDefault="0022268C" w:rsidP="008659D5">
      <w:pPr>
        <w:pStyle w:val="NormalWeb"/>
        <w:numPr>
          <w:ilvl w:val="3"/>
          <w:numId w:val="7"/>
        </w:numPr>
        <w:rPr>
          <w:color w:val="000000"/>
          <w:sz w:val="27"/>
          <w:szCs w:val="27"/>
        </w:rPr>
      </w:pPr>
      <w:r w:rsidRPr="0022268C">
        <w:rPr>
          <w:color w:val="000000"/>
          <w:sz w:val="27"/>
          <w:szCs w:val="27"/>
        </w:rPr>
        <w:t>The club will then have five (5) minutes to question those being recalled</w:t>
      </w:r>
    </w:p>
    <w:p w14:paraId="5DE2849C" w14:textId="75239649" w:rsidR="0022268C" w:rsidRPr="0022268C" w:rsidRDefault="0022268C" w:rsidP="008659D5">
      <w:pPr>
        <w:pStyle w:val="NormalWeb"/>
        <w:numPr>
          <w:ilvl w:val="2"/>
          <w:numId w:val="7"/>
        </w:numPr>
        <w:rPr>
          <w:color w:val="000000"/>
          <w:sz w:val="27"/>
          <w:szCs w:val="27"/>
        </w:rPr>
      </w:pPr>
      <w:r w:rsidRPr="0022268C">
        <w:rPr>
          <w:color w:val="000000" w:themeColor="text1"/>
          <w:sz w:val="27"/>
          <w:szCs w:val="27"/>
        </w:rPr>
        <w:t>A two-thirds majority of those active members voting in a recall at the end of the hearing is necessary to remove any office.</w:t>
      </w:r>
    </w:p>
    <w:p w14:paraId="4A3C114C" w14:textId="6E7454DD" w:rsidR="002F69AA" w:rsidRDefault="002F69AA" w:rsidP="002F69AA">
      <w:pPr>
        <w:pStyle w:val="NormalWeb"/>
        <w:rPr>
          <w:color w:val="000000"/>
          <w:sz w:val="27"/>
          <w:szCs w:val="27"/>
        </w:rPr>
      </w:pPr>
      <w:r>
        <w:rPr>
          <w:color w:val="000000"/>
          <w:sz w:val="27"/>
          <w:szCs w:val="27"/>
        </w:rPr>
        <w:t>ARTICLE V – *</w:t>
      </w:r>
      <w:r w:rsidR="0022268C">
        <w:rPr>
          <w:color w:val="000000"/>
          <w:sz w:val="27"/>
          <w:szCs w:val="27"/>
        </w:rPr>
        <w:t>Amendments</w:t>
      </w:r>
      <w:r>
        <w:rPr>
          <w:color w:val="000000"/>
          <w:sz w:val="27"/>
          <w:szCs w:val="27"/>
        </w:rPr>
        <w:t>*</w:t>
      </w:r>
      <w:r w:rsidR="0022268C">
        <w:rPr>
          <w:color w:val="000000"/>
          <w:sz w:val="27"/>
          <w:szCs w:val="27"/>
        </w:rPr>
        <w:t xml:space="preserve"> </w:t>
      </w:r>
      <w:r w:rsidR="0022268C" w:rsidRPr="0022268C">
        <w:rPr>
          <w:color w:val="000000"/>
          <w:sz w:val="27"/>
          <w:szCs w:val="27"/>
          <w:highlight w:val="yellow"/>
        </w:rPr>
        <w:t>[There must be a fair and reasonable amendment process. It does not have to be what is listed here.]</w:t>
      </w:r>
    </w:p>
    <w:p w14:paraId="68EAF1FB" w14:textId="404EC422" w:rsidR="008659D5" w:rsidRDefault="008659D5" w:rsidP="008472B6">
      <w:pPr>
        <w:pStyle w:val="NormalWeb"/>
        <w:numPr>
          <w:ilvl w:val="0"/>
          <w:numId w:val="13"/>
        </w:numPr>
        <w:rPr>
          <w:color w:val="000000"/>
          <w:sz w:val="27"/>
          <w:szCs w:val="27"/>
        </w:rPr>
      </w:pPr>
      <w:r>
        <w:rPr>
          <w:color w:val="000000"/>
          <w:sz w:val="27"/>
          <w:szCs w:val="27"/>
        </w:rPr>
        <w:t>A quorum shall exist at any meeting at which at least 50% of membership is present.</w:t>
      </w:r>
    </w:p>
    <w:p w14:paraId="7D706247" w14:textId="116849FC" w:rsidR="002F69AA" w:rsidRDefault="002F69AA" w:rsidP="008472B6">
      <w:pPr>
        <w:pStyle w:val="NormalWeb"/>
        <w:numPr>
          <w:ilvl w:val="0"/>
          <w:numId w:val="13"/>
        </w:numPr>
        <w:rPr>
          <w:color w:val="000000"/>
          <w:sz w:val="27"/>
          <w:szCs w:val="27"/>
        </w:rPr>
      </w:pPr>
      <w:r>
        <w:rPr>
          <w:color w:val="000000"/>
          <w:sz w:val="27"/>
          <w:szCs w:val="27"/>
        </w:rPr>
        <w:t>This constitution and by-laws may be amended by a 2/3-majority vote of those voting, a quorum being present.</w:t>
      </w:r>
    </w:p>
    <w:p w14:paraId="207B6011" w14:textId="266F7F0C" w:rsidR="56ED237F" w:rsidRPr="008659D5" w:rsidRDefault="002F69AA" w:rsidP="0022268C">
      <w:pPr>
        <w:pStyle w:val="NormalWeb"/>
        <w:numPr>
          <w:ilvl w:val="0"/>
          <w:numId w:val="13"/>
        </w:numPr>
        <w:rPr>
          <w:color w:val="000000"/>
          <w:sz w:val="27"/>
          <w:szCs w:val="27"/>
        </w:rPr>
      </w:pPr>
      <w:r w:rsidRPr="56ED237F">
        <w:rPr>
          <w:color w:val="000000" w:themeColor="text1"/>
          <w:sz w:val="27"/>
          <w:szCs w:val="27"/>
        </w:rPr>
        <w:t>Voting on amendments must be conducted after a minimum notice of 2 weeks.</w:t>
      </w:r>
    </w:p>
    <w:p w14:paraId="4163496B" w14:textId="551122F5" w:rsidR="008659D5" w:rsidRDefault="008659D5" w:rsidP="008659D5">
      <w:pPr>
        <w:pStyle w:val="NormalWeb"/>
        <w:rPr>
          <w:color w:val="000000"/>
          <w:sz w:val="27"/>
          <w:szCs w:val="27"/>
        </w:rPr>
      </w:pPr>
      <w:r>
        <w:rPr>
          <w:color w:val="000000"/>
          <w:sz w:val="27"/>
          <w:szCs w:val="27"/>
        </w:rPr>
        <w:t xml:space="preserve">ARTICLE </w:t>
      </w:r>
      <w:r>
        <w:rPr>
          <w:color w:val="000000"/>
          <w:sz w:val="27"/>
          <w:szCs w:val="27"/>
        </w:rPr>
        <w:t>VI</w:t>
      </w:r>
      <w:r>
        <w:rPr>
          <w:color w:val="000000"/>
          <w:sz w:val="27"/>
          <w:szCs w:val="27"/>
        </w:rPr>
        <w:t>– Financial Obligation</w:t>
      </w:r>
    </w:p>
    <w:p w14:paraId="19045FD8" w14:textId="77777777" w:rsidR="008659D5" w:rsidRDefault="008659D5" w:rsidP="008659D5">
      <w:pPr>
        <w:pStyle w:val="NormalWeb"/>
        <w:numPr>
          <w:ilvl w:val="0"/>
          <w:numId w:val="14"/>
        </w:numPr>
        <w:rPr>
          <w:color w:val="000000"/>
          <w:sz w:val="27"/>
          <w:szCs w:val="27"/>
        </w:rPr>
      </w:pPr>
      <w:r>
        <w:rPr>
          <w:color w:val="000000"/>
          <w:sz w:val="27"/>
          <w:szCs w:val="27"/>
        </w:rPr>
        <w:lastRenderedPageBreak/>
        <w:t>A majority of voting members of this organization may determine reasonable dues and fees assessed to each member at the beginning of each semester.</w:t>
      </w:r>
    </w:p>
    <w:p w14:paraId="57DDB05E" w14:textId="77777777" w:rsidR="008659D5" w:rsidRPr="0022268C" w:rsidRDefault="008659D5" w:rsidP="008659D5">
      <w:pPr>
        <w:pStyle w:val="NormalWeb"/>
        <w:numPr>
          <w:ilvl w:val="0"/>
          <w:numId w:val="14"/>
        </w:numPr>
        <w:rPr>
          <w:color w:val="000000"/>
          <w:sz w:val="27"/>
          <w:szCs w:val="27"/>
        </w:rPr>
      </w:pPr>
      <w:r w:rsidRPr="56ED237F">
        <w:rPr>
          <w:color w:val="000000" w:themeColor="text1"/>
          <w:sz w:val="27"/>
          <w:szCs w:val="27"/>
        </w:rPr>
        <w:t>If dues are collected, record of payment by members must be kept.</w:t>
      </w:r>
    </w:p>
    <w:p w14:paraId="68C7505F" w14:textId="75447804" w:rsidR="008659D5" w:rsidRPr="008659D5" w:rsidRDefault="008659D5" w:rsidP="008659D5">
      <w:pPr>
        <w:pStyle w:val="NormalWeb"/>
        <w:numPr>
          <w:ilvl w:val="0"/>
          <w:numId w:val="14"/>
        </w:numPr>
        <w:rPr>
          <w:color w:val="000000"/>
          <w:sz w:val="27"/>
          <w:szCs w:val="27"/>
        </w:rPr>
      </w:pPr>
      <w:r>
        <w:rPr>
          <w:color w:val="000000"/>
          <w:sz w:val="27"/>
          <w:szCs w:val="27"/>
        </w:rPr>
        <w:t>Members of this organization shall be responsible for payment in full of all debts accumulated by the organization not covered by funds on deposit.</w:t>
      </w:r>
    </w:p>
    <w:p w14:paraId="0880F22A" w14:textId="0DD982A4" w:rsidR="002F69AA" w:rsidRDefault="002F69AA" w:rsidP="002F69AA">
      <w:pPr>
        <w:pStyle w:val="NormalWeb"/>
        <w:rPr>
          <w:color w:val="000000"/>
          <w:sz w:val="27"/>
          <w:szCs w:val="27"/>
        </w:rPr>
      </w:pPr>
      <w:r>
        <w:rPr>
          <w:color w:val="000000"/>
          <w:sz w:val="27"/>
          <w:szCs w:val="27"/>
        </w:rPr>
        <w:t>ARTICLE VI</w:t>
      </w:r>
      <w:r w:rsidR="008659D5">
        <w:rPr>
          <w:color w:val="000000"/>
          <w:sz w:val="27"/>
          <w:szCs w:val="27"/>
        </w:rPr>
        <w:t>I</w:t>
      </w:r>
      <w:r>
        <w:rPr>
          <w:color w:val="000000"/>
          <w:sz w:val="27"/>
          <w:szCs w:val="27"/>
        </w:rPr>
        <w:t xml:space="preserve"> – </w:t>
      </w:r>
      <w:r w:rsidRPr="0022268C">
        <w:rPr>
          <w:color w:val="000000"/>
          <w:sz w:val="27"/>
          <w:szCs w:val="27"/>
          <w:highlight w:val="cyan"/>
        </w:rPr>
        <w:t>Not-for-profit Statement</w:t>
      </w:r>
      <w:r>
        <w:rPr>
          <w:color w:val="000000"/>
          <w:sz w:val="27"/>
          <w:szCs w:val="27"/>
        </w:rPr>
        <w:t xml:space="preserve"> </w:t>
      </w:r>
    </w:p>
    <w:p w14:paraId="55D6E19D" w14:textId="77777777" w:rsidR="002F69AA" w:rsidRDefault="002F69AA" w:rsidP="002F69AA">
      <w:pPr>
        <w:pStyle w:val="NormalWeb"/>
        <w:rPr>
          <w:color w:val="000000"/>
          <w:sz w:val="27"/>
          <w:szCs w:val="27"/>
        </w:rPr>
      </w:pPr>
      <w:r w:rsidRPr="56ED237F">
        <w:rPr>
          <w:color w:val="000000" w:themeColor="text1"/>
          <w:sz w:val="27"/>
          <w:szCs w:val="27"/>
        </w:rPr>
        <w:t>This is not-for-profit organization.</w:t>
      </w:r>
    </w:p>
    <w:p w14:paraId="236252C3" w14:textId="6C75865F" w:rsidR="0022268C" w:rsidRDefault="0022268C" w:rsidP="0022268C">
      <w:pPr>
        <w:pStyle w:val="NormalWeb"/>
        <w:rPr>
          <w:color w:val="000000"/>
          <w:sz w:val="27"/>
          <w:szCs w:val="27"/>
        </w:rPr>
      </w:pPr>
      <w:r>
        <w:rPr>
          <w:color w:val="000000"/>
          <w:sz w:val="27"/>
          <w:szCs w:val="27"/>
        </w:rPr>
        <w:t xml:space="preserve">ARTICLE </w:t>
      </w:r>
      <w:r>
        <w:rPr>
          <w:color w:val="000000"/>
          <w:sz w:val="27"/>
          <w:szCs w:val="27"/>
        </w:rPr>
        <w:t>VII</w:t>
      </w:r>
      <w:r w:rsidR="008659D5">
        <w:rPr>
          <w:color w:val="000000"/>
          <w:sz w:val="27"/>
          <w:szCs w:val="27"/>
        </w:rPr>
        <w:t>I</w:t>
      </w:r>
      <w:r>
        <w:rPr>
          <w:color w:val="000000"/>
          <w:sz w:val="27"/>
          <w:szCs w:val="27"/>
        </w:rPr>
        <w:t xml:space="preserve">– </w:t>
      </w:r>
      <w:r w:rsidRPr="0022268C">
        <w:rPr>
          <w:color w:val="000000"/>
          <w:sz w:val="27"/>
          <w:szCs w:val="27"/>
          <w:highlight w:val="cyan"/>
        </w:rPr>
        <w:t>Statement of Non-Hazing</w:t>
      </w:r>
      <w:r>
        <w:rPr>
          <w:color w:val="000000"/>
          <w:sz w:val="27"/>
          <w:szCs w:val="27"/>
        </w:rPr>
        <w:t xml:space="preserve"> </w:t>
      </w:r>
    </w:p>
    <w:p w14:paraId="7DD1B4FC" w14:textId="21DC7C20" w:rsidR="56ED237F" w:rsidRPr="0022268C" w:rsidRDefault="0022268C" w:rsidP="56ED237F">
      <w:pPr>
        <w:pStyle w:val="NormalWeb"/>
        <w:rPr>
          <w:color w:val="000000"/>
          <w:sz w:val="27"/>
          <w:szCs w:val="27"/>
        </w:rPr>
      </w:pPr>
      <w:r>
        <w:rPr>
          <w:color w:val="000000"/>
          <w:sz w:val="27"/>
          <w:szCs w:val="27"/>
        </w:rPr>
        <w:t xml:space="preserve">This organization will not conspire to engage in </w:t>
      </w:r>
      <w:proofErr w:type="gramStart"/>
      <w:r>
        <w:rPr>
          <w:color w:val="000000"/>
          <w:sz w:val="27"/>
          <w:szCs w:val="27"/>
        </w:rPr>
        <w:t>hazing, or</w:t>
      </w:r>
      <w:proofErr w:type="gramEnd"/>
      <w:r>
        <w:rPr>
          <w:color w:val="000000"/>
          <w:sz w:val="27"/>
          <w:szCs w:val="27"/>
        </w:rPr>
        <w:t xml:space="preserve"> commit any act that causes or is likely to cause bodily danger, physical harm, or personal degradation or disgrace resulting in physical or mental harm to any fellow student or person attending the institution.</w:t>
      </w:r>
    </w:p>
    <w:p w14:paraId="1CF86B59" w14:textId="3202CF37" w:rsidR="56ED237F" w:rsidRPr="0022268C" w:rsidRDefault="002F69AA" w:rsidP="56ED237F">
      <w:pPr>
        <w:pStyle w:val="NormalWeb"/>
        <w:rPr>
          <w:color w:val="000000"/>
          <w:sz w:val="27"/>
          <w:szCs w:val="27"/>
        </w:rPr>
      </w:pPr>
      <w:r w:rsidRPr="56ED237F">
        <w:rPr>
          <w:color w:val="000000" w:themeColor="text1"/>
          <w:sz w:val="27"/>
          <w:szCs w:val="27"/>
        </w:rPr>
        <w:t xml:space="preserve">ARTICLE </w:t>
      </w:r>
      <w:r w:rsidR="008659D5">
        <w:rPr>
          <w:color w:val="000000" w:themeColor="text1"/>
          <w:sz w:val="27"/>
          <w:szCs w:val="27"/>
        </w:rPr>
        <w:t>IX</w:t>
      </w:r>
      <w:r w:rsidRPr="56ED237F">
        <w:rPr>
          <w:color w:val="000000" w:themeColor="text1"/>
          <w:sz w:val="27"/>
          <w:szCs w:val="27"/>
        </w:rPr>
        <w:t xml:space="preserve"> – </w:t>
      </w:r>
      <w:r w:rsidRPr="0022268C">
        <w:rPr>
          <w:color w:val="000000" w:themeColor="text1"/>
          <w:sz w:val="27"/>
          <w:szCs w:val="27"/>
          <w:highlight w:val="cyan"/>
        </w:rPr>
        <w:t>Statement of Non-discrimination</w:t>
      </w:r>
      <w:r w:rsidRPr="56ED237F">
        <w:rPr>
          <w:color w:val="000000" w:themeColor="text1"/>
          <w:sz w:val="27"/>
          <w:szCs w:val="27"/>
        </w:rPr>
        <w:t xml:space="preserve"> </w:t>
      </w:r>
    </w:p>
    <w:p w14:paraId="79130E30" w14:textId="71497610" w:rsidR="56ED237F" w:rsidRPr="0022268C" w:rsidRDefault="002F69AA" w:rsidP="56ED237F">
      <w:pPr>
        <w:pStyle w:val="NormalWeb"/>
        <w:rPr>
          <w:color w:val="000000"/>
          <w:sz w:val="27"/>
          <w:szCs w:val="27"/>
        </w:rPr>
      </w:pPr>
      <w:r w:rsidRPr="56ED237F">
        <w:rPr>
          <w:color w:val="000000" w:themeColor="text1"/>
          <w:sz w:val="27"/>
          <w:szCs w:val="27"/>
        </w:rPr>
        <w:t xml:space="preserve">This organization shall not discriminate </w:t>
      </w:r>
      <w:proofErr w:type="gramStart"/>
      <w:r w:rsidRPr="56ED237F">
        <w:rPr>
          <w:color w:val="000000" w:themeColor="text1"/>
          <w:sz w:val="27"/>
          <w:szCs w:val="27"/>
        </w:rPr>
        <w:t>on the basis of</w:t>
      </w:r>
      <w:proofErr w:type="gramEnd"/>
      <w:r w:rsidRPr="56ED237F">
        <w:rPr>
          <w:color w:val="000000" w:themeColor="text1"/>
          <w:sz w:val="27"/>
          <w:szCs w:val="27"/>
        </w:rPr>
        <w:t xml:space="preserve"> sex, race, color, sexual orientation, gender identity and gender expression, religion, age, marital status, national origin, disability, or veteran status. This policy will include, but not limited to recruiting, membership, organization activities, or opportunities to hold office. (As exempted by Federal law, Social Greek organizations may omit “gender”)</w:t>
      </w:r>
    </w:p>
    <w:p w14:paraId="61747BDD" w14:textId="30D45217" w:rsidR="002F69AA" w:rsidRDefault="002F69AA" w:rsidP="002F69AA">
      <w:pPr>
        <w:pStyle w:val="NormalWeb"/>
        <w:rPr>
          <w:color w:val="000000"/>
          <w:sz w:val="27"/>
          <w:szCs w:val="27"/>
        </w:rPr>
      </w:pPr>
      <w:r>
        <w:rPr>
          <w:color w:val="000000"/>
          <w:sz w:val="27"/>
          <w:szCs w:val="27"/>
        </w:rPr>
        <w:t xml:space="preserve">ARTICLE X – </w:t>
      </w:r>
      <w:r w:rsidRPr="008659D5">
        <w:rPr>
          <w:color w:val="000000"/>
          <w:sz w:val="27"/>
          <w:szCs w:val="27"/>
          <w:highlight w:val="cyan"/>
        </w:rPr>
        <w:t>Statement of Compliance with Campus Regulations</w:t>
      </w:r>
      <w:r>
        <w:rPr>
          <w:color w:val="000000"/>
          <w:sz w:val="27"/>
          <w:szCs w:val="27"/>
        </w:rPr>
        <w:t xml:space="preserve"> </w:t>
      </w:r>
    </w:p>
    <w:p w14:paraId="4CC0B74F" w14:textId="77777777" w:rsidR="002F69AA" w:rsidRDefault="002F69AA" w:rsidP="002F69AA">
      <w:pPr>
        <w:pStyle w:val="NormalWeb"/>
        <w:rPr>
          <w:color w:val="000000"/>
          <w:sz w:val="27"/>
          <w:szCs w:val="27"/>
        </w:rPr>
      </w:pPr>
      <w:r w:rsidRPr="56ED237F">
        <w:rPr>
          <w:color w:val="000000" w:themeColor="text1"/>
          <w:sz w:val="27"/>
          <w:szCs w:val="27"/>
        </w:rPr>
        <w:t>This organization shall comply with all university and campus policies and regulations and local, state, and federal laws.</w:t>
      </w:r>
    </w:p>
    <w:p w14:paraId="44FE8FF4" w14:textId="505A2B0E" w:rsidR="56ED237F" w:rsidRDefault="56ED237F" w:rsidP="56ED237F">
      <w:pPr>
        <w:pStyle w:val="NormalWeb"/>
        <w:rPr>
          <w:color w:val="000000" w:themeColor="text1"/>
          <w:sz w:val="27"/>
          <w:szCs w:val="27"/>
        </w:rPr>
      </w:pPr>
    </w:p>
    <w:p w14:paraId="3F975D41" w14:textId="4D4AA66E" w:rsidR="008659D5" w:rsidRDefault="002F69AA" w:rsidP="008659D5">
      <w:pPr>
        <w:pStyle w:val="NormalWeb"/>
        <w:jc w:val="center"/>
        <w:rPr>
          <w:color w:val="000000"/>
          <w:sz w:val="27"/>
          <w:szCs w:val="27"/>
        </w:rPr>
      </w:pPr>
      <w:r w:rsidRPr="56ED237F">
        <w:rPr>
          <w:color w:val="000000" w:themeColor="text1"/>
          <w:sz w:val="27"/>
          <w:szCs w:val="27"/>
        </w:rPr>
        <w:t>SAMPLE BY-LAWS</w:t>
      </w:r>
    </w:p>
    <w:p w14:paraId="741D7258" w14:textId="2D59AB81" w:rsidR="008659D5" w:rsidRDefault="008659D5" w:rsidP="008659D5">
      <w:pPr>
        <w:pStyle w:val="NormalWeb"/>
        <w:numPr>
          <w:ilvl w:val="0"/>
          <w:numId w:val="22"/>
        </w:numPr>
        <w:rPr>
          <w:color w:val="000000"/>
          <w:sz w:val="27"/>
          <w:szCs w:val="27"/>
        </w:rPr>
      </w:pPr>
      <w:r>
        <w:rPr>
          <w:color w:val="000000"/>
          <w:sz w:val="27"/>
          <w:szCs w:val="27"/>
        </w:rPr>
        <w:t>Officer Positions and Descriptions</w:t>
      </w:r>
    </w:p>
    <w:p w14:paraId="1C7310AF" w14:textId="18F91456" w:rsidR="008659D5" w:rsidRPr="008659D5" w:rsidRDefault="008659D5" w:rsidP="008659D5">
      <w:pPr>
        <w:pStyle w:val="NormalWeb"/>
        <w:numPr>
          <w:ilvl w:val="1"/>
          <w:numId w:val="22"/>
        </w:numPr>
        <w:rPr>
          <w:color w:val="000000"/>
          <w:sz w:val="27"/>
          <w:szCs w:val="27"/>
        </w:rPr>
      </w:pPr>
      <w:r w:rsidRPr="008659D5">
        <w:rPr>
          <w:color w:val="000000"/>
          <w:sz w:val="27"/>
          <w:szCs w:val="27"/>
          <w:highlight w:val="yellow"/>
        </w:rPr>
        <w:t>[List all officer positions and descriptions of the roles and responsibilities]</w:t>
      </w:r>
    </w:p>
    <w:p w14:paraId="3A63988A" w14:textId="77777777" w:rsidR="002F69AA" w:rsidRDefault="002F69AA" w:rsidP="002F69AA">
      <w:pPr>
        <w:pStyle w:val="NormalWeb"/>
        <w:rPr>
          <w:color w:val="000000"/>
          <w:sz w:val="27"/>
          <w:szCs w:val="27"/>
        </w:rPr>
      </w:pPr>
      <w:r>
        <w:rPr>
          <w:color w:val="000000"/>
          <w:sz w:val="27"/>
          <w:szCs w:val="27"/>
        </w:rPr>
        <w:t>II. Meetings</w:t>
      </w:r>
    </w:p>
    <w:p w14:paraId="19DFA899" w14:textId="01DCDF1F" w:rsidR="002F69AA" w:rsidRPr="008659D5" w:rsidRDefault="008659D5" w:rsidP="00F93301">
      <w:pPr>
        <w:pStyle w:val="NormalWeb"/>
        <w:numPr>
          <w:ilvl w:val="0"/>
          <w:numId w:val="18"/>
        </w:numPr>
        <w:rPr>
          <w:color w:val="000000"/>
          <w:sz w:val="27"/>
          <w:szCs w:val="27"/>
          <w:highlight w:val="yellow"/>
        </w:rPr>
      </w:pPr>
      <w:r w:rsidRPr="008659D5">
        <w:rPr>
          <w:color w:val="000000"/>
          <w:sz w:val="27"/>
          <w:szCs w:val="27"/>
          <w:highlight w:val="yellow"/>
        </w:rPr>
        <w:t>[Include any applicable information about meeting types (open, closed, executive, etc.), times, locations]</w:t>
      </w:r>
    </w:p>
    <w:p w14:paraId="1719B222" w14:textId="77777777" w:rsidR="002E5F39" w:rsidRDefault="002E5F39" w:rsidP="00AC59D6">
      <w:pPr>
        <w:rPr>
          <w:rFonts w:ascii="Trebuchet MS" w:hAnsi="Trebuchet MS"/>
          <w:sz w:val="21"/>
          <w:szCs w:val="21"/>
        </w:rPr>
      </w:pPr>
    </w:p>
    <w:p w14:paraId="000E242A" w14:textId="77777777" w:rsidR="002E5F39" w:rsidRDefault="002E5F39" w:rsidP="00AC59D6">
      <w:pPr>
        <w:rPr>
          <w:rFonts w:ascii="Trebuchet MS" w:hAnsi="Trebuchet MS"/>
          <w:sz w:val="21"/>
          <w:szCs w:val="21"/>
        </w:rPr>
      </w:pPr>
    </w:p>
    <w:p w14:paraId="191B775D" w14:textId="77777777" w:rsidR="002E5F39" w:rsidRDefault="002E5F39" w:rsidP="00AC59D6">
      <w:pPr>
        <w:rPr>
          <w:rFonts w:ascii="Trebuchet MS" w:hAnsi="Trebuchet MS"/>
          <w:sz w:val="21"/>
          <w:szCs w:val="21"/>
        </w:rPr>
      </w:pPr>
    </w:p>
    <w:p w14:paraId="2F1C599B" w14:textId="77777777" w:rsidR="002E5F39" w:rsidRDefault="002E5F39" w:rsidP="00AC59D6">
      <w:pPr>
        <w:rPr>
          <w:rFonts w:ascii="Trebuchet MS" w:hAnsi="Trebuchet MS"/>
          <w:sz w:val="21"/>
          <w:szCs w:val="21"/>
        </w:rPr>
      </w:pPr>
    </w:p>
    <w:p w14:paraId="24254817" w14:textId="77777777" w:rsidR="002E5F39" w:rsidRDefault="002E5F39" w:rsidP="00AC59D6">
      <w:pPr>
        <w:rPr>
          <w:rFonts w:ascii="Trebuchet MS" w:hAnsi="Trebuchet MS"/>
          <w:sz w:val="21"/>
          <w:szCs w:val="21"/>
        </w:rPr>
      </w:pPr>
    </w:p>
    <w:p w14:paraId="78CCC9D1" w14:textId="77777777" w:rsidR="002E5F39" w:rsidRDefault="002E5F39" w:rsidP="00AC59D6">
      <w:pPr>
        <w:rPr>
          <w:rFonts w:ascii="Trebuchet MS" w:hAnsi="Trebuchet MS"/>
          <w:sz w:val="21"/>
          <w:szCs w:val="21"/>
        </w:rPr>
      </w:pPr>
    </w:p>
    <w:p w14:paraId="0FF64E2F" w14:textId="77777777" w:rsidR="002E5F39" w:rsidRDefault="002E5F39" w:rsidP="00AC59D6">
      <w:pPr>
        <w:rPr>
          <w:rFonts w:ascii="Trebuchet MS" w:hAnsi="Trebuchet MS"/>
          <w:sz w:val="21"/>
          <w:szCs w:val="21"/>
        </w:rPr>
      </w:pPr>
    </w:p>
    <w:p w14:paraId="73E53B16" w14:textId="77777777" w:rsidR="002E5F39" w:rsidRDefault="002E5F39" w:rsidP="00AC59D6">
      <w:pPr>
        <w:rPr>
          <w:rFonts w:ascii="Trebuchet MS" w:hAnsi="Trebuchet MS"/>
          <w:sz w:val="21"/>
          <w:szCs w:val="21"/>
        </w:rPr>
      </w:pPr>
    </w:p>
    <w:p w14:paraId="1B3705E6" w14:textId="77777777" w:rsidR="002E5F39" w:rsidRDefault="002E5F39" w:rsidP="00AC59D6">
      <w:pPr>
        <w:rPr>
          <w:rFonts w:ascii="Trebuchet MS" w:hAnsi="Trebuchet MS"/>
          <w:sz w:val="21"/>
          <w:szCs w:val="21"/>
        </w:rPr>
      </w:pPr>
    </w:p>
    <w:p w14:paraId="334B7285" w14:textId="77777777" w:rsidR="002E5F39" w:rsidRDefault="002E5F39" w:rsidP="00AC59D6">
      <w:pPr>
        <w:rPr>
          <w:rFonts w:ascii="Trebuchet MS" w:hAnsi="Trebuchet MS"/>
          <w:sz w:val="21"/>
          <w:szCs w:val="21"/>
        </w:rPr>
      </w:pPr>
    </w:p>
    <w:p w14:paraId="58C4B4B7" w14:textId="77777777" w:rsidR="002E5F39" w:rsidRDefault="002E5F39" w:rsidP="00AC59D6">
      <w:pPr>
        <w:rPr>
          <w:rFonts w:ascii="Trebuchet MS" w:hAnsi="Trebuchet MS"/>
          <w:sz w:val="21"/>
          <w:szCs w:val="21"/>
        </w:rPr>
      </w:pPr>
    </w:p>
    <w:p w14:paraId="2A851CB0" w14:textId="77777777" w:rsidR="002E5F39" w:rsidRDefault="002E5F39" w:rsidP="00AC59D6">
      <w:pPr>
        <w:rPr>
          <w:rFonts w:ascii="Trebuchet MS" w:hAnsi="Trebuchet MS"/>
          <w:sz w:val="21"/>
          <w:szCs w:val="21"/>
        </w:rPr>
      </w:pPr>
    </w:p>
    <w:p w14:paraId="5349806B" w14:textId="77777777" w:rsidR="002E5F39" w:rsidRDefault="002E5F39" w:rsidP="00AC59D6">
      <w:pPr>
        <w:rPr>
          <w:rFonts w:ascii="Trebuchet MS" w:hAnsi="Trebuchet MS"/>
          <w:sz w:val="21"/>
          <w:szCs w:val="21"/>
        </w:rPr>
      </w:pPr>
    </w:p>
    <w:p w14:paraId="66E06C5B" w14:textId="77777777" w:rsidR="002E5F39" w:rsidRDefault="002E5F39" w:rsidP="00AC59D6">
      <w:pPr>
        <w:rPr>
          <w:rFonts w:ascii="Trebuchet MS" w:hAnsi="Trebuchet MS"/>
          <w:sz w:val="21"/>
          <w:szCs w:val="21"/>
        </w:rPr>
      </w:pPr>
    </w:p>
    <w:p w14:paraId="6EE481AB" w14:textId="77777777" w:rsidR="002E5F39" w:rsidRDefault="002E5F39" w:rsidP="00AC59D6">
      <w:pPr>
        <w:rPr>
          <w:rFonts w:ascii="Trebuchet MS" w:hAnsi="Trebuchet MS"/>
          <w:sz w:val="21"/>
          <w:szCs w:val="21"/>
        </w:rPr>
      </w:pPr>
    </w:p>
    <w:p w14:paraId="363FF9A5" w14:textId="77777777" w:rsidR="002E5F39" w:rsidRDefault="002E5F39" w:rsidP="00AC59D6">
      <w:pPr>
        <w:rPr>
          <w:rFonts w:ascii="Trebuchet MS" w:hAnsi="Trebuchet MS"/>
          <w:sz w:val="21"/>
          <w:szCs w:val="21"/>
        </w:rPr>
      </w:pPr>
    </w:p>
    <w:p w14:paraId="22573900" w14:textId="77777777" w:rsidR="002E5F39" w:rsidRDefault="002E5F39" w:rsidP="00AC59D6">
      <w:pPr>
        <w:rPr>
          <w:rFonts w:ascii="Trebuchet MS" w:hAnsi="Trebuchet MS"/>
          <w:sz w:val="21"/>
          <w:szCs w:val="21"/>
        </w:rPr>
      </w:pPr>
    </w:p>
    <w:p w14:paraId="347CFAE1" w14:textId="77777777" w:rsidR="002E5F39" w:rsidRDefault="002E5F39" w:rsidP="00AC59D6">
      <w:pPr>
        <w:rPr>
          <w:rFonts w:ascii="Trebuchet MS" w:hAnsi="Trebuchet MS"/>
          <w:sz w:val="21"/>
          <w:szCs w:val="21"/>
        </w:rPr>
      </w:pPr>
    </w:p>
    <w:p w14:paraId="79BF7EA5" w14:textId="77777777" w:rsidR="002E5F39" w:rsidRPr="00F75E4D" w:rsidRDefault="002E5F39" w:rsidP="00AC59D6">
      <w:pPr>
        <w:rPr>
          <w:rFonts w:ascii="Trebuchet MS" w:hAnsi="Trebuchet MS"/>
          <w:sz w:val="21"/>
          <w:szCs w:val="21"/>
        </w:rPr>
      </w:pPr>
    </w:p>
    <w:sectPr w:rsidR="002E5F39" w:rsidRPr="00F75E4D" w:rsidSect="00AF4DA5">
      <w:headerReference w:type="default" r:id="rId9"/>
      <w:type w:val="continuous"/>
      <w:pgSz w:w="12240" w:h="15840"/>
      <w:pgMar w:top="1440" w:right="1440" w:bottom="837" w:left="1656" w:header="0" w:footer="117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564A" w14:textId="77777777" w:rsidR="00320776" w:rsidRDefault="00320776" w:rsidP="00835155">
      <w:r>
        <w:separator/>
      </w:r>
    </w:p>
  </w:endnote>
  <w:endnote w:type="continuationSeparator" w:id="0">
    <w:p w14:paraId="1C70895C" w14:textId="77777777" w:rsidR="00320776" w:rsidRDefault="00320776" w:rsidP="0083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rebuchet MS Bold">
    <w:altName w:val="Trebuchet MS"/>
    <w:panose1 w:val="020B07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669A" w14:textId="77777777" w:rsidR="00320776" w:rsidRDefault="00320776" w:rsidP="00835155">
      <w:r>
        <w:separator/>
      </w:r>
    </w:p>
  </w:footnote>
  <w:footnote w:type="continuationSeparator" w:id="0">
    <w:p w14:paraId="19EA9C21" w14:textId="77777777" w:rsidR="00320776" w:rsidRDefault="00320776" w:rsidP="0083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39A6" w14:textId="77777777" w:rsidR="00835155" w:rsidRDefault="00397CAB">
    <w:pPr>
      <w:pStyle w:val="Header"/>
    </w:pPr>
    <w:r>
      <w:rPr>
        <w:noProof/>
      </w:rPr>
      <w:drawing>
        <wp:anchor distT="0" distB="0" distL="114300" distR="114300" simplePos="0" relativeHeight="251658240" behindDoc="1" locked="0" layoutInCell="1" allowOverlap="1" wp14:anchorId="4F079F5B" wp14:editId="72793D7F">
          <wp:simplePos x="0" y="0"/>
          <wp:positionH relativeFrom="column">
            <wp:posOffset>-800735</wp:posOffset>
          </wp:positionH>
          <wp:positionV relativeFrom="paragraph">
            <wp:posOffset>-634510</wp:posOffset>
          </wp:positionV>
          <wp:extent cx="7772285" cy="100584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772285"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956B" w14:textId="2ED182F8" w:rsidR="00397CAB" w:rsidRDefault="00EF2EA0">
    <w:pPr>
      <w:pStyle w:val="Header"/>
    </w:pPr>
    <w:r>
      <w:rPr>
        <w:noProof/>
      </w:rPr>
      <w:drawing>
        <wp:anchor distT="0" distB="0" distL="114300" distR="114300" simplePos="0" relativeHeight="251659264" behindDoc="1" locked="0" layoutInCell="1" allowOverlap="1" wp14:anchorId="3039305E" wp14:editId="47CE9E6E">
          <wp:simplePos x="0" y="0"/>
          <wp:positionH relativeFrom="column">
            <wp:posOffset>-786072</wp:posOffset>
          </wp:positionH>
          <wp:positionV relativeFrom="paragraph">
            <wp:posOffset>-895834</wp:posOffset>
          </wp:positionV>
          <wp:extent cx="7771765" cy="1005757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1765" cy="10057578"/>
                  </a:xfrm>
                  <a:prstGeom prst="rect">
                    <a:avLst/>
                  </a:prstGeom>
                </pic:spPr>
              </pic:pic>
            </a:graphicData>
          </a:graphic>
          <wp14:sizeRelH relativeFrom="page">
            <wp14:pctWidth>0</wp14:pctWidth>
          </wp14:sizeRelH>
          <wp14:sizeRelV relativeFrom="page">
            <wp14:pctHeight>0</wp14:pctHeight>
          </wp14:sizeRelV>
        </wp:anchor>
      </w:drawing>
    </w:r>
    <w:r w:rsidR="00E241C3">
      <w:rPr>
        <w:noProof/>
      </w:rPr>
      <w:drawing>
        <wp:anchor distT="0" distB="0" distL="114300" distR="114300" simplePos="0" relativeHeight="251660288" behindDoc="1" locked="0" layoutInCell="1" allowOverlap="1" wp14:anchorId="5584E458" wp14:editId="369A353E">
          <wp:simplePos x="0" y="0"/>
          <wp:positionH relativeFrom="column">
            <wp:posOffset>-812800</wp:posOffset>
          </wp:positionH>
          <wp:positionV relativeFrom="paragraph">
            <wp:posOffset>9262745</wp:posOffset>
          </wp:positionV>
          <wp:extent cx="7771765" cy="10057765"/>
          <wp:effectExtent l="0" t="0" r="635" b="635"/>
          <wp:wrapNone/>
          <wp:docPr id="1172794456" name="Picture 117279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94456" name="Picture 1172794456"/>
                  <pic:cNvPicPr/>
                </pic:nvPicPr>
                <pic:blipFill>
                  <a:blip r:embed="rId2"/>
                  <a:stretch>
                    <a:fillRect/>
                  </a:stretch>
                </pic:blipFill>
                <pic:spPr>
                  <a:xfrm>
                    <a:off x="0" y="0"/>
                    <a:ext cx="7771765" cy="100577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rebuchet MS" w:hAnsi="Trebuchet MS"/>
        <w:color w:val="365F91" w:themeColor="accent1" w:themeShade="BF"/>
      </w:rPr>
      <w:id w:val="-676810663"/>
      <w:docPartObj>
        <w:docPartGallery w:val="Page Numbers (Bottom of Page)"/>
        <w:docPartUnique/>
      </w:docPartObj>
    </w:sdtPr>
    <w:sdtEndPr>
      <w:rPr>
        <w:rStyle w:val="PageNumber"/>
        <w:sz w:val="16"/>
        <w:szCs w:val="16"/>
      </w:rPr>
    </w:sdtEndPr>
    <w:sdtContent>
      <w:p w14:paraId="1009D399" w14:textId="77777777" w:rsidR="00AF4DA5" w:rsidRPr="00035B15" w:rsidRDefault="00AF4DA5" w:rsidP="00AF4DA5">
        <w:pPr>
          <w:pStyle w:val="Footer"/>
          <w:framePr w:w="843" w:h="288" w:hRule="exact" w:wrap="notBeside" w:vAnchor="page" w:hAnchor="page" w:x="10855" w:y="15277"/>
          <w:shd w:val="solid" w:color="FFFFFF" w:themeColor="background1" w:fill="FFFFFF" w:themeFill="background1"/>
          <w:jc w:val="right"/>
          <w:rPr>
            <w:rStyle w:val="PageNumber"/>
            <w:rFonts w:ascii="Trebuchet MS" w:hAnsi="Trebuchet MS"/>
            <w:color w:val="365F91" w:themeColor="accent1" w:themeShade="BF"/>
            <w:sz w:val="16"/>
            <w:szCs w:val="16"/>
          </w:rPr>
        </w:pPr>
        <w:r w:rsidRPr="00035B15">
          <w:rPr>
            <w:rStyle w:val="PageNumber"/>
            <w:rFonts w:ascii="Trebuchet MS" w:hAnsi="Trebuchet MS"/>
            <w:color w:val="365F91" w:themeColor="accent1" w:themeShade="BF"/>
            <w:sz w:val="14"/>
            <w:szCs w:val="14"/>
          </w:rPr>
          <w:fldChar w:fldCharType="begin"/>
        </w:r>
        <w:r w:rsidRPr="00035B15">
          <w:rPr>
            <w:rStyle w:val="PageNumber"/>
            <w:rFonts w:ascii="Trebuchet MS" w:hAnsi="Trebuchet MS"/>
            <w:color w:val="365F91" w:themeColor="accent1" w:themeShade="BF"/>
            <w:sz w:val="14"/>
            <w:szCs w:val="14"/>
          </w:rPr>
          <w:instrText xml:space="preserve"> PAGE </w:instrText>
        </w:r>
        <w:r w:rsidRPr="00035B15">
          <w:rPr>
            <w:rStyle w:val="PageNumber"/>
            <w:rFonts w:ascii="Trebuchet MS" w:hAnsi="Trebuchet MS"/>
            <w:color w:val="365F91" w:themeColor="accent1" w:themeShade="BF"/>
            <w:sz w:val="14"/>
            <w:szCs w:val="14"/>
          </w:rPr>
          <w:fldChar w:fldCharType="separate"/>
        </w:r>
        <w:r>
          <w:rPr>
            <w:rStyle w:val="PageNumber"/>
            <w:rFonts w:ascii="Trebuchet MS" w:hAnsi="Trebuchet MS"/>
            <w:color w:val="365F91" w:themeColor="accent1" w:themeShade="BF"/>
            <w:sz w:val="14"/>
            <w:szCs w:val="14"/>
          </w:rPr>
          <w:t>2</w:t>
        </w:r>
        <w:r w:rsidRPr="00035B15">
          <w:rPr>
            <w:rStyle w:val="PageNumber"/>
            <w:rFonts w:ascii="Trebuchet MS" w:hAnsi="Trebuchet MS"/>
            <w:color w:val="365F91" w:themeColor="accent1" w:themeShade="BF"/>
            <w:sz w:val="14"/>
            <w:szCs w:val="14"/>
          </w:rPr>
          <w:fldChar w:fldCharType="end"/>
        </w:r>
      </w:p>
    </w:sdtContent>
  </w:sdt>
  <w:p w14:paraId="0991CF05" w14:textId="0B6E6111" w:rsidR="00E241C3" w:rsidRDefault="001440D3">
    <w:r>
      <w:rPr>
        <w:noProof/>
      </w:rPr>
      <w:drawing>
        <wp:anchor distT="0" distB="0" distL="114300" distR="114300" simplePos="0" relativeHeight="251661312" behindDoc="1" locked="0" layoutInCell="1" allowOverlap="1" wp14:anchorId="248E9155" wp14:editId="1CA7E0C7">
          <wp:simplePos x="0" y="0"/>
          <wp:positionH relativeFrom="column">
            <wp:posOffset>-1042324</wp:posOffset>
          </wp:positionH>
          <wp:positionV relativeFrom="paragraph">
            <wp:posOffset>0</wp:posOffset>
          </wp:positionV>
          <wp:extent cx="7772400" cy="10058400"/>
          <wp:effectExtent l="0" t="0" r="0" b="0"/>
          <wp:wrapNone/>
          <wp:docPr id="173768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1526" name="Picture 1"/>
                  <pic:cNvPicPr/>
                </pic:nvPicPr>
                <pic:blipFill>
                  <a:blip r:embed="rId1"/>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59B"/>
    <w:multiLevelType w:val="hybridMultilevel"/>
    <w:tmpl w:val="6AA221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41F70"/>
    <w:multiLevelType w:val="hybridMultilevel"/>
    <w:tmpl w:val="6F44F1E6"/>
    <w:lvl w:ilvl="0" w:tplc="04090011">
      <w:start w:val="1"/>
      <w:numFmt w:val="decimal"/>
      <w:lvlText w:val="%1)"/>
      <w:lvlJc w:val="left"/>
      <w:pPr>
        <w:ind w:left="720" w:hanging="360"/>
      </w:pPr>
      <w:rPr>
        <w:rFonts w:hint="default"/>
      </w:rPr>
    </w:lvl>
    <w:lvl w:ilvl="1" w:tplc="4AE254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84A3A7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5DB5"/>
    <w:multiLevelType w:val="hybridMultilevel"/>
    <w:tmpl w:val="86C24166"/>
    <w:lvl w:ilvl="0" w:tplc="9CDE8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11B9C"/>
    <w:multiLevelType w:val="hybridMultilevel"/>
    <w:tmpl w:val="BD94628E"/>
    <w:lvl w:ilvl="0" w:tplc="3D649B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223A2"/>
    <w:multiLevelType w:val="hybridMultilevel"/>
    <w:tmpl w:val="448E6F76"/>
    <w:lvl w:ilvl="0" w:tplc="137614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87AEA"/>
    <w:multiLevelType w:val="hybridMultilevel"/>
    <w:tmpl w:val="A0B0FB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0D21E9"/>
    <w:multiLevelType w:val="hybridMultilevel"/>
    <w:tmpl w:val="E99ED6EE"/>
    <w:lvl w:ilvl="0" w:tplc="9CDE8500">
      <w:start w:val="1"/>
      <w:numFmt w:val="upperRoman"/>
      <w:lvlText w:val="%1."/>
      <w:lvlJc w:val="left"/>
      <w:pPr>
        <w:ind w:left="1080" w:hanging="720"/>
      </w:pPr>
      <w:rPr>
        <w:rFonts w:hint="default"/>
      </w:rPr>
    </w:lvl>
    <w:lvl w:ilvl="1" w:tplc="90ACA1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85DF4"/>
    <w:multiLevelType w:val="hybridMultilevel"/>
    <w:tmpl w:val="C4B62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426EA"/>
    <w:multiLevelType w:val="hybridMultilevel"/>
    <w:tmpl w:val="1F3479F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324AF"/>
    <w:multiLevelType w:val="hybridMultilevel"/>
    <w:tmpl w:val="1846912E"/>
    <w:lvl w:ilvl="0" w:tplc="90ACA14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7338C"/>
    <w:multiLevelType w:val="hybridMultilevel"/>
    <w:tmpl w:val="9228879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35F9A"/>
    <w:multiLevelType w:val="hybridMultilevel"/>
    <w:tmpl w:val="9FFAC2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A5003"/>
    <w:multiLevelType w:val="hybridMultilevel"/>
    <w:tmpl w:val="AEEAE1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F1414"/>
    <w:multiLevelType w:val="hybridMultilevel"/>
    <w:tmpl w:val="35AA3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639E5"/>
    <w:multiLevelType w:val="hybridMultilevel"/>
    <w:tmpl w:val="CEA64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D557F"/>
    <w:multiLevelType w:val="hybridMultilevel"/>
    <w:tmpl w:val="3EEE95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40418"/>
    <w:multiLevelType w:val="hybridMultilevel"/>
    <w:tmpl w:val="62FAB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31D28"/>
    <w:multiLevelType w:val="hybridMultilevel"/>
    <w:tmpl w:val="3D149A5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B00CAB"/>
    <w:multiLevelType w:val="hybridMultilevel"/>
    <w:tmpl w:val="4CCC9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C4F81"/>
    <w:multiLevelType w:val="hybridMultilevel"/>
    <w:tmpl w:val="5B041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314A8"/>
    <w:multiLevelType w:val="hybridMultilevel"/>
    <w:tmpl w:val="3504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34A1C"/>
    <w:multiLevelType w:val="hybridMultilevel"/>
    <w:tmpl w:val="18781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927733">
    <w:abstractNumId w:val="20"/>
  </w:num>
  <w:num w:numId="2" w16cid:durableId="1664353129">
    <w:abstractNumId w:val="21"/>
  </w:num>
  <w:num w:numId="3" w16cid:durableId="813184132">
    <w:abstractNumId w:val="18"/>
  </w:num>
  <w:num w:numId="4" w16cid:durableId="146554262">
    <w:abstractNumId w:val="14"/>
  </w:num>
  <w:num w:numId="5" w16cid:durableId="1852909915">
    <w:abstractNumId w:val="12"/>
  </w:num>
  <w:num w:numId="6" w16cid:durableId="1630624979">
    <w:abstractNumId w:val="15"/>
  </w:num>
  <w:num w:numId="7" w16cid:durableId="1663508319">
    <w:abstractNumId w:val="1"/>
  </w:num>
  <w:num w:numId="8" w16cid:durableId="1064572941">
    <w:abstractNumId w:val="5"/>
  </w:num>
  <w:num w:numId="9" w16cid:durableId="1608006902">
    <w:abstractNumId w:val="16"/>
  </w:num>
  <w:num w:numId="10" w16cid:durableId="401372753">
    <w:abstractNumId w:val="19"/>
  </w:num>
  <w:num w:numId="11" w16cid:durableId="818569506">
    <w:abstractNumId w:val="17"/>
  </w:num>
  <w:num w:numId="12" w16cid:durableId="446512653">
    <w:abstractNumId w:val="10"/>
  </w:num>
  <w:num w:numId="13" w16cid:durableId="255792384">
    <w:abstractNumId w:val="7"/>
  </w:num>
  <w:num w:numId="14" w16cid:durableId="897397212">
    <w:abstractNumId w:val="0"/>
  </w:num>
  <w:num w:numId="15" w16cid:durableId="869151905">
    <w:abstractNumId w:val="11"/>
  </w:num>
  <w:num w:numId="16" w16cid:durableId="1923174390">
    <w:abstractNumId w:val="6"/>
  </w:num>
  <w:num w:numId="17" w16cid:durableId="34356819">
    <w:abstractNumId w:val="9"/>
  </w:num>
  <w:num w:numId="18" w16cid:durableId="427119217">
    <w:abstractNumId w:val="2"/>
  </w:num>
  <w:num w:numId="19" w16cid:durableId="339506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965508">
    <w:abstractNumId w:val="8"/>
  </w:num>
  <w:num w:numId="21" w16cid:durableId="1255167462">
    <w:abstractNumId w:val="3"/>
  </w:num>
  <w:num w:numId="22" w16cid:durableId="48263519">
    <w:abstractNumId w:val="4"/>
  </w:num>
  <w:num w:numId="23" w16cid:durableId="1954364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41"/>
    <w:rsid w:val="00005514"/>
    <w:rsid w:val="0005433D"/>
    <w:rsid w:val="00062189"/>
    <w:rsid w:val="00092D30"/>
    <w:rsid w:val="000C357A"/>
    <w:rsid w:val="000E59EA"/>
    <w:rsid w:val="00133CB8"/>
    <w:rsid w:val="001440D3"/>
    <w:rsid w:val="001521EC"/>
    <w:rsid w:val="00177EA8"/>
    <w:rsid w:val="001E52FD"/>
    <w:rsid w:val="00200654"/>
    <w:rsid w:val="0022268C"/>
    <w:rsid w:val="002344BB"/>
    <w:rsid w:val="00256EBB"/>
    <w:rsid w:val="002B62CD"/>
    <w:rsid w:val="002C615D"/>
    <w:rsid w:val="002E5F39"/>
    <w:rsid w:val="002F69AA"/>
    <w:rsid w:val="00320776"/>
    <w:rsid w:val="00336ECF"/>
    <w:rsid w:val="00344B3A"/>
    <w:rsid w:val="00346715"/>
    <w:rsid w:val="00397CAB"/>
    <w:rsid w:val="003C1A32"/>
    <w:rsid w:val="003D129B"/>
    <w:rsid w:val="0049135E"/>
    <w:rsid w:val="004B0F12"/>
    <w:rsid w:val="00545E2C"/>
    <w:rsid w:val="0058121A"/>
    <w:rsid w:val="005E5DE7"/>
    <w:rsid w:val="00674AD6"/>
    <w:rsid w:val="006E79F8"/>
    <w:rsid w:val="007011E0"/>
    <w:rsid w:val="00731914"/>
    <w:rsid w:val="007444DD"/>
    <w:rsid w:val="007544ED"/>
    <w:rsid w:val="007A5741"/>
    <w:rsid w:val="007B48AA"/>
    <w:rsid w:val="007C3E45"/>
    <w:rsid w:val="007F2F81"/>
    <w:rsid w:val="00835155"/>
    <w:rsid w:val="008472B6"/>
    <w:rsid w:val="008659D5"/>
    <w:rsid w:val="00893CA5"/>
    <w:rsid w:val="008A6455"/>
    <w:rsid w:val="009722DE"/>
    <w:rsid w:val="009A12E0"/>
    <w:rsid w:val="00A350F0"/>
    <w:rsid w:val="00A47DDE"/>
    <w:rsid w:val="00A62FB1"/>
    <w:rsid w:val="00AC59D6"/>
    <w:rsid w:val="00AF4DA5"/>
    <w:rsid w:val="00B30052"/>
    <w:rsid w:val="00B73B29"/>
    <w:rsid w:val="00B74F63"/>
    <w:rsid w:val="00B864D3"/>
    <w:rsid w:val="00B936AE"/>
    <w:rsid w:val="00BA66D7"/>
    <w:rsid w:val="00BB516B"/>
    <w:rsid w:val="00C113C9"/>
    <w:rsid w:val="00C454FF"/>
    <w:rsid w:val="00C56D42"/>
    <w:rsid w:val="00CC5146"/>
    <w:rsid w:val="00CD02E2"/>
    <w:rsid w:val="00D64DE2"/>
    <w:rsid w:val="00D83AF7"/>
    <w:rsid w:val="00D8581F"/>
    <w:rsid w:val="00DC4635"/>
    <w:rsid w:val="00E241C3"/>
    <w:rsid w:val="00E8105C"/>
    <w:rsid w:val="00EB3958"/>
    <w:rsid w:val="00EF2EA0"/>
    <w:rsid w:val="00F12F56"/>
    <w:rsid w:val="00F44C1C"/>
    <w:rsid w:val="00F75E4D"/>
    <w:rsid w:val="00F93301"/>
    <w:rsid w:val="0E2B9D78"/>
    <w:rsid w:val="56ED2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BCCF82"/>
  <w14:defaultImageDpi w14:val="300"/>
  <w15:docId w15:val="{85229EA8-0001-114F-9B2B-B4A37CCF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1F"/>
    <w:rPr>
      <w:rFonts w:ascii="Georgia" w:hAnsi="Georgia"/>
      <w:sz w:val="20"/>
      <w:szCs w:val="20"/>
    </w:rPr>
  </w:style>
  <w:style w:type="paragraph" w:styleId="Heading1">
    <w:name w:val="heading 1"/>
    <w:basedOn w:val="Normal"/>
    <w:next w:val="Normal"/>
    <w:link w:val="Heading1Char"/>
    <w:autoRedefine/>
    <w:uiPriority w:val="9"/>
    <w:qFormat/>
    <w:rsid w:val="00D8581F"/>
    <w:pPr>
      <w:keepNext/>
      <w:keepLines/>
      <w:spacing w:before="480"/>
      <w:outlineLvl w:val="0"/>
    </w:pPr>
    <w:rPr>
      <w:rFonts w:ascii="Trebuchet MS Bold" w:eastAsiaTheme="majorEastAsia" w:hAnsi="Trebuchet MS Bold" w:cstheme="majorBidi"/>
      <w:bCs/>
      <w:color w:val="345A8A" w:themeColor="accent1" w:themeShade="B5"/>
      <w:sz w:val="32"/>
      <w:szCs w:val="32"/>
    </w:rPr>
  </w:style>
  <w:style w:type="paragraph" w:styleId="Heading2">
    <w:name w:val="heading 2"/>
    <w:basedOn w:val="Heading1"/>
    <w:next w:val="Normal"/>
    <w:link w:val="Heading2Char"/>
    <w:uiPriority w:val="9"/>
    <w:semiHidden/>
    <w:unhideWhenUsed/>
    <w:qFormat/>
    <w:rsid w:val="00D8581F"/>
    <w:pPr>
      <w:spacing w:before="200"/>
      <w:outlineLvl w:val="1"/>
    </w:pPr>
    <w:rPr>
      <w:rFonts w:asciiTheme="majorHAnsi" w:hAnsiTheme="majorHAns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81F"/>
    <w:rPr>
      <w:rFonts w:ascii="Trebuchet MS Bold" w:eastAsiaTheme="majorEastAsia" w:hAnsi="Trebuchet MS Bold" w:cstheme="majorBidi"/>
      <w:bCs/>
      <w:color w:val="345A8A" w:themeColor="accent1" w:themeShade="B5"/>
      <w:sz w:val="32"/>
      <w:szCs w:val="32"/>
    </w:rPr>
  </w:style>
  <w:style w:type="character" w:customStyle="1" w:styleId="Heading2Char">
    <w:name w:val="Heading 2 Char"/>
    <w:basedOn w:val="DefaultParagraphFont"/>
    <w:link w:val="Heading2"/>
    <w:uiPriority w:val="9"/>
    <w:semiHidden/>
    <w:rsid w:val="00D8581F"/>
    <w:rPr>
      <w:rFonts w:asciiTheme="majorHAnsi" w:eastAsiaTheme="majorEastAsia" w:hAnsiTheme="majorHAnsi" w:cstheme="majorBidi"/>
      <w:b/>
      <w:color w:val="4F81BD" w:themeColor="accent1"/>
      <w:sz w:val="26"/>
      <w:szCs w:val="26"/>
    </w:rPr>
  </w:style>
  <w:style w:type="paragraph" w:styleId="Header">
    <w:name w:val="header"/>
    <w:basedOn w:val="Normal"/>
    <w:link w:val="HeaderChar"/>
    <w:uiPriority w:val="99"/>
    <w:unhideWhenUsed/>
    <w:rsid w:val="00835155"/>
    <w:pPr>
      <w:tabs>
        <w:tab w:val="center" w:pos="4320"/>
        <w:tab w:val="right" w:pos="8640"/>
      </w:tabs>
    </w:pPr>
  </w:style>
  <w:style w:type="character" w:customStyle="1" w:styleId="HeaderChar">
    <w:name w:val="Header Char"/>
    <w:basedOn w:val="DefaultParagraphFont"/>
    <w:link w:val="Header"/>
    <w:uiPriority w:val="99"/>
    <w:rsid w:val="00835155"/>
    <w:rPr>
      <w:rFonts w:ascii="Georgia" w:hAnsi="Georgia"/>
      <w:sz w:val="20"/>
      <w:szCs w:val="20"/>
    </w:rPr>
  </w:style>
  <w:style w:type="paragraph" w:styleId="Footer">
    <w:name w:val="footer"/>
    <w:basedOn w:val="Normal"/>
    <w:link w:val="FooterChar"/>
    <w:uiPriority w:val="99"/>
    <w:unhideWhenUsed/>
    <w:rsid w:val="00835155"/>
    <w:pPr>
      <w:tabs>
        <w:tab w:val="center" w:pos="4320"/>
        <w:tab w:val="right" w:pos="8640"/>
      </w:tabs>
    </w:pPr>
  </w:style>
  <w:style w:type="character" w:customStyle="1" w:styleId="FooterChar">
    <w:name w:val="Footer Char"/>
    <w:basedOn w:val="DefaultParagraphFont"/>
    <w:link w:val="Footer"/>
    <w:uiPriority w:val="99"/>
    <w:rsid w:val="00835155"/>
    <w:rPr>
      <w:rFonts w:ascii="Georgia" w:hAnsi="Georgia"/>
      <w:sz w:val="20"/>
      <w:szCs w:val="20"/>
    </w:rPr>
  </w:style>
  <w:style w:type="paragraph" w:styleId="BalloonText">
    <w:name w:val="Balloon Text"/>
    <w:basedOn w:val="Normal"/>
    <w:link w:val="BalloonTextChar"/>
    <w:uiPriority w:val="99"/>
    <w:semiHidden/>
    <w:unhideWhenUsed/>
    <w:rsid w:val="008351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155"/>
    <w:rPr>
      <w:rFonts w:ascii="Lucida Grande" w:hAnsi="Lucida Grande" w:cs="Lucida Grande"/>
      <w:sz w:val="18"/>
      <w:szCs w:val="18"/>
    </w:rPr>
  </w:style>
  <w:style w:type="character" w:styleId="Hyperlink">
    <w:name w:val="Hyperlink"/>
    <w:basedOn w:val="DefaultParagraphFont"/>
    <w:uiPriority w:val="99"/>
    <w:unhideWhenUsed/>
    <w:rsid w:val="007F2F81"/>
    <w:rPr>
      <w:color w:val="0000FF" w:themeColor="hyperlink"/>
      <w:u w:val="single"/>
    </w:rPr>
  </w:style>
  <w:style w:type="paragraph" w:customStyle="1" w:styleId="TitleofEvent">
    <w:name w:val="Title of Event"/>
    <w:basedOn w:val="Normal"/>
    <w:qFormat/>
    <w:rsid w:val="003D129B"/>
    <w:rPr>
      <w:b/>
      <w:color w:val="5BB8DD"/>
      <w:sz w:val="96"/>
      <w:szCs w:val="96"/>
    </w:rPr>
  </w:style>
  <w:style w:type="paragraph" w:customStyle="1" w:styleId="DeptProgramDateTimeLocation">
    <w:name w:val="Dept/Program/Date/Time/Location"/>
    <w:basedOn w:val="Normal"/>
    <w:qFormat/>
    <w:rsid w:val="003D129B"/>
    <w:rPr>
      <w:rFonts w:ascii="Trebuchet MS" w:hAnsi="Trebuchet MS"/>
      <w:b/>
      <w:bCs/>
      <w:color w:val="000000" w:themeColor="text1"/>
      <w:sz w:val="36"/>
      <w:szCs w:val="36"/>
    </w:rPr>
  </w:style>
  <w:style w:type="paragraph" w:customStyle="1" w:styleId="BodyCopy">
    <w:name w:val="Body Copy"/>
    <w:basedOn w:val="Normal"/>
    <w:qFormat/>
    <w:rsid w:val="003D129B"/>
    <w:rPr>
      <w:rFonts w:ascii="Trebuchet MS" w:hAnsi="Trebuchet MS"/>
      <w:sz w:val="36"/>
      <w:szCs w:val="36"/>
    </w:rPr>
  </w:style>
  <w:style w:type="character" w:styleId="PageNumber">
    <w:name w:val="page number"/>
    <w:basedOn w:val="DefaultParagraphFont"/>
    <w:uiPriority w:val="99"/>
    <w:semiHidden/>
    <w:unhideWhenUsed/>
    <w:rsid w:val="00AF4DA5"/>
  </w:style>
  <w:style w:type="paragraph" w:styleId="NormalWeb">
    <w:name w:val="Normal (Web)"/>
    <w:basedOn w:val="Normal"/>
    <w:uiPriority w:val="99"/>
    <w:unhideWhenUsed/>
    <w:rsid w:val="002F69A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433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TJUH</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Martin</cp:lastModifiedBy>
  <cp:revision>2</cp:revision>
  <cp:lastPrinted>2015-11-10T13:33:00Z</cp:lastPrinted>
  <dcterms:created xsi:type="dcterms:W3CDTF">2026-06-05T15:17:00Z</dcterms:created>
  <dcterms:modified xsi:type="dcterms:W3CDTF">2026-06-05T15:17:00Z</dcterms:modified>
</cp:coreProperties>
</file>