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3AAB" w14:textId="0286CB22" w:rsidR="001F1408" w:rsidRPr="001F1408" w:rsidRDefault="001F1408" w:rsidP="00CA45A3">
      <w:pPr>
        <w:rPr>
          <w:rFonts w:ascii="Trebuchet MS" w:hAnsi="Trebuchet MS"/>
        </w:rPr>
        <w:sectPr w:rsidR="001F1408" w:rsidRPr="001F1408" w:rsidSect="00CA45A3">
          <w:headerReference w:type="default" r:id="rId10"/>
          <w:footerReference w:type="default" r:id="rId11"/>
          <w:headerReference w:type="first" r:id="rId12"/>
          <w:pgSz w:w="12240" w:h="15840"/>
          <w:pgMar w:top="2448" w:right="1440" w:bottom="1458" w:left="1267" w:header="1440" w:footer="1181" w:gutter="0"/>
          <w:cols w:space="720"/>
          <w:titlePg/>
          <w:docGrid w:linePitch="360"/>
        </w:sectPr>
      </w:pPr>
    </w:p>
    <w:p w14:paraId="5D1C41E6" w14:textId="77777777" w:rsidR="00FA01C9" w:rsidRPr="00F34B8C" w:rsidRDefault="00FA01C9" w:rsidP="00FA01C9">
      <w:pPr>
        <w:spacing w:before="23"/>
        <w:ind w:left="180"/>
        <w:rPr>
          <w:b/>
        </w:rPr>
      </w:pPr>
      <w:bookmarkStart w:id="0" w:name="_Hlk198905761"/>
      <w:r w:rsidRPr="00F34B8C">
        <w:rPr>
          <w:b/>
        </w:rPr>
        <w:t>Residency</w:t>
      </w:r>
      <w:r w:rsidRPr="00F34B8C">
        <w:rPr>
          <w:b/>
          <w:spacing w:val="-8"/>
        </w:rPr>
        <w:t xml:space="preserve"> </w:t>
      </w:r>
      <w:r w:rsidRPr="00F34B8C">
        <w:rPr>
          <w:b/>
        </w:rPr>
        <w:t>Curriculum</w:t>
      </w:r>
      <w:r w:rsidRPr="00F34B8C">
        <w:rPr>
          <w:b/>
          <w:spacing w:val="-7"/>
        </w:rPr>
        <w:t xml:space="preserve"> </w:t>
      </w:r>
      <w:r w:rsidRPr="00F34B8C">
        <w:rPr>
          <w:b/>
          <w:spacing w:val="-4"/>
        </w:rPr>
        <w:t>Chart</w:t>
      </w:r>
    </w:p>
    <w:p w14:paraId="2018F909" w14:textId="77777777" w:rsidR="00FA01C9" w:rsidRDefault="00FA01C9" w:rsidP="00FA01C9">
      <w:pPr>
        <w:spacing w:before="24" w:after="17"/>
        <w:ind w:left="180"/>
        <w:rPr>
          <w:b/>
          <w:spacing w:val="-4"/>
          <w:sz w:val="18"/>
        </w:rPr>
      </w:pPr>
      <w:r w:rsidRPr="00F34B8C">
        <w:rPr>
          <w:b/>
          <w:spacing w:val="-2"/>
          <w:sz w:val="18"/>
        </w:rPr>
        <w:t>2025-</w:t>
      </w:r>
      <w:r w:rsidRPr="00F34B8C">
        <w:rPr>
          <w:b/>
          <w:spacing w:val="-4"/>
          <w:sz w:val="18"/>
        </w:rPr>
        <w:t>2026</w:t>
      </w:r>
    </w:p>
    <w:p w14:paraId="2C74E701" w14:textId="77777777" w:rsidR="00FA01C9" w:rsidRDefault="00FA01C9" w:rsidP="00FA01C9">
      <w:pPr>
        <w:spacing w:before="24" w:after="17"/>
        <w:jc w:val="center"/>
        <w:rPr>
          <w:b/>
          <w:spacing w:val="-4"/>
          <w:sz w:val="18"/>
        </w:rPr>
      </w:pPr>
    </w:p>
    <w:tbl>
      <w:tblPr>
        <w:tblW w:w="10085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3366"/>
        <w:gridCol w:w="3360"/>
      </w:tblGrid>
      <w:tr w:rsidR="00FA01C9" w14:paraId="3ADD590B" w14:textId="77777777" w:rsidTr="375F2401">
        <w:trPr>
          <w:trHeight w:val="553"/>
          <w:jc w:val="center"/>
        </w:trPr>
        <w:tc>
          <w:tcPr>
            <w:tcW w:w="3359" w:type="dxa"/>
            <w:shd w:val="clear" w:color="auto" w:fill="D9D9D9" w:themeFill="background1" w:themeFillShade="D9"/>
          </w:tcPr>
          <w:p w14:paraId="4059CF0B" w14:textId="77777777" w:rsidR="00FA01C9" w:rsidRDefault="00FA01C9" w:rsidP="00950C89">
            <w:pPr>
              <w:pStyle w:val="TableParagraph"/>
              <w:spacing w:before="200"/>
              <w:ind w:left="890"/>
              <w:rPr>
                <w:b/>
                <w:sz w:val="18"/>
              </w:rPr>
            </w:pPr>
            <w:r>
              <w:rPr>
                <w:b/>
                <w:sz w:val="18"/>
              </w:rPr>
              <w:t>First-Year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3366" w:type="dxa"/>
            <w:shd w:val="clear" w:color="auto" w:fill="D9D9D9" w:themeFill="background1" w:themeFillShade="D9"/>
          </w:tcPr>
          <w:p w14:paraId="50689CCE" w14:textId="77777777" w:rsidR="00FA01C9" w:rsidRDefault="00FA01C9" w:rsidP="00950C89">
            <w:pPr>
              <w:pStyle w:val="TableParagraph"/>
              <w:spacing w:before="200"/>
              <w:ind w:left="788"/>
              <w:rPr>
                <w:b/>
                <w:sz w:val="18"/>
              </w:rPr>
            </w:pPr>
            <w:r>
              <w:rPr>
                <w:b/>
                <w:sz w:val="18"/>
              </w:rPr>
              <w:t>Second-Year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14:paraId="5854736F" w14:textId="77777777" w:rsidR="00FA01C9" w:rsidRDefault="00FA01C9" w:rsidP="00950C89">
            <w:pPr>
              <w:pStyle w:val="TableParagraph"/>
              <w:spacing w:before="200"/>
              <w:ind w:left="843"/>
              <w:rPr>
                <w:b/>
                <w:sz w:val="18"/>
              </w:rPr>
            </w:pPr>
            <w:r>
              <w:rPr>
                <w:b/>
                <w:sz w:val="18"/>
              </w:rPr>
              <w:t>Third-Year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Curriculum</w:t>
            </w:r>
          </w:p>
        </w:tc>
      </w:tr>
      <w:tr w:rsidR="008E0DA1" w14:paraId="50F84D4A" w14:textId="77777777" w:rsidTr="375F2401">
        <w:trPr>
          <w:trHeight w:val="798"/>
          <w:jc w:val="center"/>
        </w:trPr>
        <w:tc>
          <w:tcPr>
            <w:tcW w:w="3359" w:type="dxa"/>
          </w:tcPr>
          <w:p w14:paraId="203301F0" w14:textId="77777777" w:rsidR="008E0DA1" w:rsidRDefault="008E0DA1" w:rsidP="008E0DA1">
            <w:pPr>
              <w:pStyle w:val="TableParagraph"/>
              <w:spacing w:before="14"/>
              <w:ind w:left="0"/>
              <w:rPr>
                <w:sz w:val="18"/>
              </w:rPr>
            </w:pPr>
          </w:p>
          <w:p w14:paraId="67AA2A75" w14:textId="77777777" w:rsidR="008E0DA1" w:rsidRDefault="008E0DA1" w:rsidP="008E0DA1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(FMC) </w:t>
            </w:r>
          </w:p>
          <w:p w14:paraId="1ECB12ED" w14:textId="5FDE2123" w:rsidR="008E0DA1" w:rsidRDefault="008E0DA1" w:rsidP="008E0DA1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6" w:type="dxa"/>
          </w:tcPr>
          <w:p w14:paraId="6FA1D6A0" w14:textId="77777777" w:rsidR="008E0DA1" w:rsidRDefault="008E0DA1" w:rsidP="008E0DA1">
            <w:pPr>
              <w:pStyle w:val="TableParagraph"/>
              <w:spacing w:before="214"/>
              <w:ind w:left="28" w:right="1123" w:hanging="15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(FMC) 6-7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  <w:vMerge w:val="restart"/>
          </w:tcPr>
          <w:p w14:paraId="2EB3B1BC" w14:textId="77777777" w:rsidR="008E0DA1" w:rsidRDefault="008E0DA1" w:rsidP="008E0DA1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3EB64BA5" w14:textId="77777777" w:rsidR="008E0DA1" w:rsidRDefault="008E0DA1" w:rsidP="008E0DA1">
            <w:pPr>
              <w:pStyle w:val="TableParagraph"/>
              <w:spacing w:before="65"/>
              <w:ind w:left="0"/>
              <w:rPr>
                <w:b/>
                <w:sz w:val="18"/>
              </w:rPr>
            </w:pPr>
          </w:p>
          <w:p w14:paraId="7280C451" w14:textId="77777777" w:rsidR="008E0DA1" w:rsidRDefault="008E0DA1" w:rsidP="008E0DA1">
            <w:pPr>
              <w:pStyle w:val="TableParagraph"/>
              <w:spacing w:before="0"/>
              <w:ind w:left="46" w:right="988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(FMC) 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738DD76B" w14:textId="77777777" w:rsidTr="375F2401">
        <w:trPr>
          <w:trHeight w:val="568"/>
          <w:jc w:val="center"/>
        </w:trPr>
        <w:tc>
          <w:tcPr>
            <w:tcW w:w="3359" w:type="dxa"/>
          </w:tcPr>
          <w:p w14:paraId="60B9DF15" w14:textId="77777777" w:rsidR="008E0DA1" w:rsidRDefault="008E0DA1" w:rsidP="008E0DA1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(JFMA) 10 weeks</w:t>
            </w:r>
          </w:p>
        </w:tc>
        <w:tc>
          <w:tcPr>
            <w:tcW w:w="3366" w:type="dxa"/>
          </w:tcPr>
          <w:p w14:paraId="55B0023E" w14:textId="77777777" w:rsidR="008E0DA1" w:rsidRDefault="008E0DA1" w:rsidP="008E0DA1">
            <w:pPr>
              <w:pStyle w:val="TableParagraph"/>
              <w:ind w:left="49" w:right="278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(JFMA) 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  <w:vMerge/>
          </w:tcPr>
          <w:p w14:paraId="5C52E7A7" w14:textId="77777777" w:rsidR="008E0DA1" w:rsidRDefault="008E0DA1" w:rsidP="008E0DA1">
            <w:pPr>
              <w:rPr>
                <w:sz w:val="2"/>
                <w:szCs w:val="2"/>
              </w:rPr>
            </w:pPr>
          </w:p>
        </w:tc>
      </w:tr>
      <w:tr w:rsidR="008E0DA1" w14:paraId="7164EF64" w14:textId="77777777" w:rsidTr="375F2401">
        <w:trPr>
          <w:trHeight w:val="565"/>
          <w:jc w:val="center"/>
        </w:trPr>
        <w:tc>
          <w:tcPr>
            <w:tcW w:w="3359" w:type="dxa"/>
          </w:tcPr>
          <w:p w14:paraId="238E1756" w14:textId="77777777" w:rsidR="008E0DA1" w:rsidRDefault="008E0DA1" w:rsidP="008E0DA1">
            <w:pPr>
              <w:pStyle w:val="TableParagraph"/>
              <w:ind w:right="1371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(ED) 3 weeks</w:t>
            </w:r>
          </w:p>
        </w:tc>
        <w:tc>
          <w:tcPr>
            <w:tcW w:w="3366" w:type="dxa"/>
          </w:tcPr>
          <w:p w14:paraId="1D2214A3" w14:textId="77777777" w:rsidR="008E0DA1" w:rsidRDefault="008E0DA1" w:rsidP="008E0DA1">
            <w:pPr>
              <w:pStyle w:val="TableParagraph"/>
              <w:ind w:left="49" w:right="2245" w:hanging="20"/>
              <w:rPr>
                <w:sz w:val="18"/>
              </w:rPr>
            </w:pP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blocks 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3F7E7540" w14:textId="77777777" w:rsidR="008E0DA1" w:rsidRDefault="008E0DA1" w:rsidP="008E0DA1">
            <w:pPr>
              <w:pStyle w:val="TableParagraph"/>
              <w:ind w:left="46" w:right="315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(JFMA) 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3573BF20" w14:textId="77777777" w:rsidTr="375F2401">
        <w:trPr>
          <w:trHeight w:val="568"/>
          <w:jc w:val="center"/>
        </w:trPr>
        <w:tc>
          <w:tcPr>
            <w:tcW w:w="3359" w:type="dxa"/>
          </w:tcPr>
          <w:p w14:paraId="4840B2AF" w14:textId="531FA6C5" w:rsidR="008E0DA1" w:rsidRDefault="008E0DA1" w:rsidP="008E0DA1">
            <w:pPr>
              <w:pStyle w:val="TableParagraph"/>
              <w:spacing w:before="71" w:line="249" w:lineRule="auto"/>
              <w:ind w:left="45" w:right="630" w:hanging="3"/>
              <w:rPr>
                <w:sz w:val="18"/>
                <w:szCs w:val="18"/>
              </w:rPr>
            </w:pPr>
            <w:r w:rsidRPr="7F21C4F5">
              <w:rPr>
                <w:sz w:val="18"/>
                <w:szCs w:val="18"/>
              </w:rPr>
              <w:t>Geriatrics</w:t>
            </w:r>
            <w:r w:rsidRPr="7F21C4F5">
              <w:rPr>
                <w:spacing w:val="-11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(GERI-1,</w:t>
            </w:r>
            <w:r w:rsidRPr="7F21C4F5">
              <w:rPr>
                <w:spacing w:val="-10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 xml:space="preserve">GERI-2) </w:t>
            </w:r>
            <w:r>
              <w:br/>
            </w:r>
            <w:r w:rsidRPr="7F21C4F5">
              <w:rPr>
                <w:sz w:val="18"/>
                <w:szCs w:val="18"/>
              </w:rPr>
              <w:t>2</w:t>
            </w:r>
            <w:r w:rsidRPr="7F21C4F5">
              <w:rPr>
                <w:spacing w:val="-2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weeks</w:t>
            </w:r>
          </w:p>
        </w:tc>
        <w:tc>
          <w:tcPr>
            <w:tcW w:w="3366" w:type="dxa"/>
          </w:tcPr>
          <w:p w14:paraId="7513B804" w14:textId="77777777" w:rsidR="008E0DA1" w:rsidRDefault="008E0DA1" w:rsidP="008E0DA1">
            <w:pPr>
              <w:pStyle w:val="TableParagraph"/>
              <w:spacing w:before="69"/>
              <w:ind w:left="32" w:right="1006"/>
              <w:rPr>
                <w:sz w:val="18"/>
              </w:rPr>
            </w:pPr>
            <w:r>
              <w:rPr>
                <w:sz w:val="18"/>
              </w:rPr>
              <w:t>Labor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(OB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Nights)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1087667F" w14:textId="77777777" w:rsidR="008E0DA1" w:rsidRDefault="008E0DA1" w:rsidP="008E0DA1">
            <w:pPr>
              <w:pStyle w:val="TableParagraph"/>
              <w:spacing w:before="69"/>
              <w:ind w:left="39" w:right="2238" w:hanging="10"/>
              <w:rPr>
                <w:sz w:val="18"/>
              </w:rPr>
            </w:pPr>
            <w:r>
              <w:rPr>
                <w:sz w:val="18"/>
              </w:rPr>
              <w:t>Day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Float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(DF) 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74244B36" w14:textId="77777777" w:rsidTr="375F2401">
        <w:trPr>
          <w:trHeight w:val="565"/>
          <w:jc w:val="center"/>
        </w:trPr>
        <w:tc>
          <w:tcPr>
            <w:tcW w:w="3359" w:type="dxa"/>
          </w:tcPr>
          <w:p w14:paraId="3477EFD0" w14:textId="77777777" w:rsidR="008E0DA1" w:rsidRDefault="008E0DA1" w:rsidP="008E0DA1">
            <w:pPr>
              <w:pStyle w:val="TableParagraph"/>
              <w:ind w:right="1460"/>
              <w:rPr>
                <w:sz w:val="18"/>
              </w:rPr>
            </w:pPr>
            <w:r>
              <w:rPr>
                <w:sz w:val="18"/>
              </w:rPr>
              <w:t>Intensive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(ICU)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6" w:type="dxa"/>
          </w:tcPr>
          <w:p w14:paraId="7837D973" w14:textId="77777777" w:rsidR="008E0DA1" w:rsidRDefault="008E0DA1" w:rsidP="008E0DA1">
            <w:pPr>
              <w:pStyle w:val="TableParagraph"/>
              <w:ind w:left="49" w:right="1158" w:hanging="17"/>
              <w:rPr>
                <w:sz w:val="18"/>
              </w:rPr>
            </w:pPr>
            <w:r>
              <w:rPr>
                <w:sz w:val="18"/>
              </w:rPr>
              <w:t>Maternal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(MCH) 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119DF748" w14:textId="77777777" w:rsidR="008E0DA1" w:rsidRDefault="008E0DA1" w:rsidP="008E0DA1">
            <w:pPr>
              <w:pStyle w:val="TableParagraph"/>
              <w:ind w:left="46" w:right="2231" w:hanging="8"/>
              <w:rPr>
                <w:sz w:val="18"/>
              </w:rPr>
            </w:pP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blocks 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624D3040" w14:textId="77777777" w:rsidTr="375F2401">
        <w:trPr>
          <w:trHeight w:val="568"/>
          <w:jc w:val="center"/>
        </w:trPr>
        <w:tc>
          <w:tcPr>
            <w:tcW w:w="3359" w:type="dxa"/>
          </w:tcPr>
          <w:p w14:paraId="2F665074" w14:textId="77777777" w:rsidR="008E0DA1" w:rsidRDefault="008E0DA1" w:rsidP="008E0DA1">
            <w:pPr>
              <w:pStyle w:val="TableParagraph"/>
              <w:spacing w:before="70"/>
              <w:ind w:left="45" w:right="1735" w:hanging="3"/>
              <w:rPr>
                <w:sz w:val="18"/>
              </w:rPr>
            </w:pPr>
            <w:r>
              <w:rPr>
                <w:sz w:val="18"/>
              </w:rPr>
              <w:t>Labor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(OB 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6" w:type="dxa"/>
          </w:tcPr>
          <w:p w14:paraId="0329331C" w14:textId="77777777" w:rsidR="008E0DA1" w:rsidRDefault="008E0DA1" w:rsidP="008E0DA1">
            <w:pPr>
              <w:pStyle w:val="TableParagraph"/>
              <w:spacing w:before="70"/>
              <w:ind w:left="49" w:right="1123"/>
              <w:rPr>
                <w:sz w:val="18"/>
              </w:rPr>
            </w:pPr>
            <w:r>
              <w:rPr>
                <w:sz w:val="18"/>
              </w:rPr>
              <w:t>Newborn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(NURSERY)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5E9A58CA" w14:textId="77777777" w:rsidR="008E0DA1" w:rsidRDefault="008E0DA1" w:rsidP="008E0DA1">
            <w:pPr>
              <w:pStyle w:val="TableParagraph"/>
              <w:spacing w:before="70"/>
              <w:ind w:left="46" w:right="1139"/>
              <w:rPr>
                <w:sz w:val="18"/>
              </w:rPr>
            </w:pPr>
            <w:r>
              <w:rPr>
                <w:sz w:val="18"/>
              </w:rPr>
              <w:t>Maternal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(MCH) 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5B995EBA" w14:textId="77777777" w:rsidTr="375F2401">
        <w:trPr>
          <w:trHeight w:val="565"/>
          <w:jc w:val="center"/>
        </w:trPr>
        <w:tc>
          <w:tcPr>
            <w:tcW w:w="3359" w:type="dxa"/>
          </w:tcPr>
          <w:p w14:paraId="4640E330" w14:textId="77777777" w:rsidR="008E0DA1" w:rsidRDefault="008E0DA1" w:rsidP="008E0DA1">
            <w:pPr>
              <w:pStyle w:val="TableParagraph"/>
              <w:spacing w:before="70" w:line="252" w:lineRule="auto"/>
              <w:ind w:left="45" w:right="435" w:hanging="3"/>
              <w:rPr>
                <w:sz w:val="18"/>
              </w:rPr>
            </w:pPr>
            <w:r>
              <w:rPr>
                <w:sz w:val="18"/>
              </w:rPr>
              <w:t>Night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6" w:type="dxa"/>
          </w:tcPr>
          <w:p w14:paraId="42587D68" w14:textId="77777777" w:rsidR="008E0DA1" w:rsidRDefault="008E0DA1" w:rsidP="008E0DA1">
            <w:pPr>
              <w:pStyle w:val="TableParagraph"/>
              <w:spacing w:before="70" w:line="252" w:lineRule="auto"/>
              <w:ind w:left="49" w:right="1744"/>
              <w:rPr>
                <w:sz w:val="18"/>
                <w:szCs w:val="18"/>
              </w:rPr>
            </w:pPr>
            <w:r w:rsidRPr="7F21C4F5">
              <w:rPr>
                <w:sz w:val="18"/>
                <w:szCs w:val="18"/>
              </w:rPr>
              <w:t>Night</w:t>
            </w:r>
            <w:r w:rsidRPr="7F21C4F5">
              <w:rPr>
                <w:spacing w:val="-11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Float</w:t>
            </w:r>
            <w:r w:rsidRPr="7F21C4F5">
              <w:rPr>
                <w:spacing w:val="-10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(NIGHTS) 3</w:t>
            </w:r>
            <w:r w:rsidRPr="7F21C4F5">
              <w:rPr>
                <w:spacing w:val="-2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weeks</w:t>
            </w:r>
          </w:p>
        </w:tc>
        <w:tc>
          <w:tcPr>
            <w:tcW w:w="3360" w:type="dxa"/>
          </w:tcPr>
          <w:p w14:paraId="57CFD7DF" w14:textId="77777777" w:rsidR="008E0DA1" w:rsidRDefault="008E0DA1" w:rsidP="008E0DA1">
            <w:pPr>
              <w:pStyle w:val="TableParagraph"/>
              <w:ind w:left="41" w:right="2102"/>
              <w:rPr>
                <w:sz w:val="18"/>
              </w:rPr>
            </w:pPr>
            <w:r>
              <w:rPr>
                <w:sz w:val="18"/>
              </w:rPr>
              <w:t>Night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Float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(NF)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12EFA724" w14:textId="77777777" w:rsidTr="375F2401">
        <w:trPr>
          <w:trHeight w:val="568"/>
          <w:jc w:val="center"/>
        </w:trPr>
        <w:tc>
          <w:tcPr>
            <w:tcW w:w="3359" w:type="dxa"/>
          </w:tcPr>
          <w:p w14:paraId="25D3E1CF" w14:textId="77777777" w:rsidR="008E0DA1" w:rsidRDefault="008E0DA1" w:rsidP="008E0DA1">
            <w:pPr>
              <w:pStyle w:val="TableParagraph"/>
              <w:spacing w:before="70" w:line="252" w:lineRule="auto"/>
              <w:ind w:left="45" w:right="897" w:hanging="3"/>
              <w:rPr>
                <w:sz w:val="18"/>
              </w:rPr>
            </w:pPr>
            <w:r>
              <w:rPr>
                <w:sz w:val="18"/>
              </w:rPr>
              <w:t>Palliative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(PALLIATIVE)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6" w:type="dxa"/>
          </w:tcPr>
          <w:p w14:paraId="4C8A8CAD" w14:textId="77777777" w:rsidR="008E0DA1" w:rsidRDefault="008E0DA1" w:rsidP="008E0DA1">
            <w:pPr>
              <w:pStyle w:val="TableParagraph"/>
              <w:spacing w:before="70" w:line="252" w:lineRule="auto"/>
              <w:ind w:left="49" w:right="498"/>
              <w:rPr>
                <w:sz w:val="18"/>
              </w:rPr>
            </w:pPr>
            <w:r>
              <w:rPr>
                <w:sz w:val="18"/>
              </w:rPr>
              <w:t>Outpatient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Geriatrics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(GERI-1,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GERI-2)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7A43B7D0" w14:textId="77777777" w:rsidR="008E0DA1" w:rsidRDefault="008E0DA1" w:rsidP="008E0DA1">
            <w:pPr>
              <w:pStyle w:val="TableParagraph"/>
              <w:spacing w:before="70" w:line="254" w:lineRule="auto"/>
              <w:ind w:left="46" w:right="988"/>
              <w:rPr>
                <w:sz w:val="18"/>
              </w:rPr>
            </w:pPr>
            <w:r>
              <w:rPr>
                <w:sz w:val="18"/>
              </w:rPr>
              <w:t>Outpatient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Cardiology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(CARDS)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3DB8858F" w14:textId="77777777" w:rsidTr="375F2401">
        <w:trPr>
          <w:trHeight w:val="596"/>
          <w:jc w:val="center"/>
        </w:trPr>
        <w:tc>
          <w:tcPr>
            <w:tcW w:w="3359" w:type="dxa"/>
          </w:tcPr>
          <w:p w14:paraId="0EEBDE3B" w14:textId="313700AB" w:rsidR="008E0DA1" w:rsidRDefault="008E0DA1" w:rsidP="008E0DA1">
            <w:pPr>
              <w:pStyle w:val="TableParagraph"/>
              <w:spacing w:before="70" w:line="249" w:lineRule="auto"/>
              <w:ind w:right="1170"/>
              <w:rPr>
                <w:sz w:val="18"/>
                <w:szCs w:val="18"/>
              </w:rPr>
            </w:pPr>
            <w:r w:rsidRPr="7F21C4F5">
              <w:rPr>
                <w:sz w:val="18"/>
                <w:szCs w:val="18"/>
              </w:rPr>
              <w:t>Pediatrics</w:t>
            </w:r>
            <w:r w:rsidRPr="7F21C4F5">
              <w:rPr>
                <w:spacing w:val="-11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Inpatient</w:t>
            </w:r>
            <w:r w:rsidRPr="7F21C4F5">
              <w:rPr>
                <w:spacing w:val="-10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 xml:space="preserve">(PEDS) </w:t>
            </w:r>
            <w:r>
              <w:br/>
            </w:r>
            <w:r w:rsidRPr="7F21C4F5">
              <w:rPr>
                <w:sz w:val="18"/>
                <w:szCs w:val="18"/>
              </w:rPr>
              <w:t>4 weeks</w:t>
            </w:r>
          </w:p>
        </w:tc>
        <w:tc>
          <w:tcPr>
            <w:tcW w:w="3366" w:type="dxa"/>
          </w:tcPr>
          <w:p w14:paraId="09B94239" w14:textId="77777777" w:rsidR="008E0DA1" w:rsidRDefault="008E0DA1" w:rsidP="008E0DA1">
            <w:pPr>
              <w:pStyle w:val="TableParagraph"/>
              <w:ind w:left="49" w:right="1123" w:hanging="8"/>
              <w:rPr>
                <w:sz w:val="18"/>
              </w:rPr>
            </w:pPr>
            <w:r>
              <w:rPr>
                <w:sz w:val="18"/>
              </w:rPr>
              <w:t>Outpatient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Gynecology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(GYN)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232E2E72" w14:textId="77777777" w:rsidR="008E0DA1" w:rsidRDefault="008E0DA1" w:rsidP="008E0DA1">
            <w:pPr>
              <w:pStyle w:val="TableParagraph"/>
              <w:ind w:left="41" w:right="633"/>
              <w:rPr>
                <w:sz w:val="18"/>
              </w:rPr>
            </w:pPr>
            <w:r>
              <w:rPr>
                <w:sz w:val="18"/>
              </w:rPr>
              <w:t>Addiction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Medicine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3B72427F" w14:textId="77777777" w:rsidTr="375F2401">
        <w:trPr>
          <w:trHeight w:val="566"/>
          <w:jc w:val="center"/>
        </w:trPr>
        <w:tc>
          <w:tcPr>
            <w:tcW w:w="3359" w:type="dxa"/>
          </w:tcPr>
          <w:p w14:paraId="6AE896FD" w14:textId="7019AE05" w:rsidR="008E0DA1" w:rsidRDefault="008E0DA1" w:rsidP="008E0DA1">
            <w:pPr>
              <w:pStyle w:val="TableParagraph"/>
              <w:ind w:right="990"/>
              <w:rPr>
                <w:sz w:val="18"/>
                <w:szCs w:val="18"/>
              </w:rPr>
            </w:pPr>
            <w:r w:rsidRPr="7F21C4F5">
              <w:rPr>
                <w:sz w:val="18"/>
                <w:szCs w:val="18"/>
              </w:rPr>
              <w:t>Outpatient Pediatrics (OPEDS)</w:t>
            </w:r>
            <w:r>
              <w:br/>
            </w:r>
            <w:r w:rsidRPr="7F21C4F5">
              <w:rPr>
                <w:sz w:val="18"/>
                <w:szCs w:val="18"/>
              </w:rPr>
              <w:t>3</w:t>
            </w:r>
            <w:r w:rsidRPr="7F21C4F5">
              <w:rPr>
                <w:spacing w:val="-2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weeks</w:t>
            </w:r>
          </w:p>
        </w:tc>
        <w:tc>
          <w:tcPr>
            <w:tcW w:w="3366" w:type="dxa"/>
          </w:tcPr>
          <w:p w14:paraId="77F55228" w14:textId="1185A32B" w:rsidR="008E0DA1" w:rsidRDefault="008E0DA1" w:rsidP="008E0DA1">
            <w:pPr>
              <w:pStyle w:val="TableParagraph"/>
              <w:ind w:left="40" w:right="720"/>
              <w:rPr>
                <w:sz w:val="18"/>
                <w:szCs w:val="18"/>
              </w:rPr>
            </w:pPr>
            <w:r w:rsidRPr="7F21C4F5">
              <w:rPr>
                <w:sz w:val="18"/>
                <w:szCs w:val="18"/>
              </w:rPr>
              <w:t>Outpatient</w:t>
            </w:r>
            <w:r w:rsidRPr="7F21C4F5">
              <w:rPr>
                <w:spacing w:val="-11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 xml:space="preserve">Pediatrics (OPEDS) </w:t>
            </w:r>
            <w:r>
              <w:br/>
            </w:r>
            <w:r w:rsidRPr="7F21C4F5">
              <w:rPr>
                <w:sz w:val="18"/>
                <w:szCs w:val="18"/>
              </w:rPr>
              <w:t>5</w:t>
            </w:r>
            <w:r w:rsidRPr="7F21C4F5">
              <w:rPr>
                <w:spacing w:val="-2"/>
                <w:sz w:val="18"/>
                <w:szCs w:val="18"/>
              </w:rPr>
              <w:t xml:space="preserve"> </w:t>
            </w:r>
            <w:r w:rsidRPr="7F21C4F5">
              <w:rPr>
                <w:sz w:val="18"/>
                <w:szCs w:val="18"/>
              </w:rPr>
              <w:t>weeks</w:t>
            </w:r>
          </w:p>
        </w:tc>
        <w:tc>
          <w:tcPr>
            <w:tcW w:w="3360" w:type="dxa"/>
          </w:tcPr>
          <w:p w14:paraId="195DB841" w14:textId="77777777" w:rsidR="008E0DA1" w:rsidRDefault="008E0DA1" w:rsidP="008E0DA1">
            <w:pPr>
              <w:pStyle w:val="TableParagraph"/>
              <w:spacing w:before="71" w:line="252" w:lineRule="auto"/>
              <w:ind w:left="46" w:right="1349"/>
              <w:rPr>
                <w:sz w:val="18"/>
              </w:rPr>
            </w:pPr>
            <w:r>
              <w:rPr>
                <w:sz w:val="18"/>
              </w:rPr>
              <w:t>Sports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(SPORTS)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33203301" w14:textId="77777777" w:rsidTr="375F2401">
        <w:trPr>
          <w:trHeight w:val="568"/>
          <w:jc w:val="center"/>
        </w:trPr>
        <w:tc>
          <w:tcPr>
            <w:tcW w:w="3359" w:type="dxa"/>
          </w:tcPr>
          <w:p w14:paraId="296DD469" w14:textId="77777777" w:rsidR="008E0DA1" w:rsidRDefault="008E0DA1" w:rsidP="008E0DA1">
            <w:pPr>
              <w:pStyle w:val="TableParagraph"/>
              <w:spacing w:before="70"/>
              <w:ind w:left="45" w:right="1720" w:hanging="3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 2 weeks</w:t>
            </w:r>
          </w:p>
        </w:tc>
        <w:tc>
          <w:tcPr>
            <w:tcW w:w="3366" w:type="dxa"/>
          </w:tcPr>
          <w:p w14:paraId="757A848D" w14:textId="77777777" w:rsidR="008E0DA1" w:rsidRDefault="008E0DA1" w:rsidP="008E0DA1">
            <w:pPr>
              <w:pStyle w:val="TableParagraph"/>
              <w:spacing w:before="70"/>
              <w:ind w:left="49" w:right="498" w:hanging="20"/>
              <w:rPr>
                <w:sz w:val="18"/>
                <w:szCs w:val="18"/>
              </w:rPr>
            </w:pPr>
            <w:r w:rsidRPr="192C10F1">
              <w:rPr>
                <w:sz w:val="18"/>
                <w:szCs w:val="18"/>
              </w:rPr>
              <w:t>Pediatrics</w:t>
            </w:r>
            <w:r w:rsidRPr="192C10F1">
              <w:rPr>
                <w:spacing w:val="-10"/>
                <w:sz w:val="18"/>
                <w:szCs w:val="18"/>
              </w:rPr>
              <w:t xml:space="preserve"> </w:t>
            </w:r>
            <w:r w:rsidRPr="192C10F1">
              <w:rPr>
                <w:sz w:val="18"/>
                <w:szCs w:val="18"/>
              </w:rPr>
              <w:t>Emergency</w:t>
            </w:r>
            <w:r w:rsidRPr="192C10F1">
              <w:rPr>
                <w:spacing w:val="-9"/>
                <w:sz w:val="18"/>
                <w:szCs w:val="18"/>
              </w:rPr>
              <w:t xml:space="preserve"> </w:t>
            </w:r>
            <w:r w:rsidRPr="192C10F1">
              <w:rPr>
                <w:sz w:val="18"/>
                <w:szCs w:val="18"/>
              </w:rPr>
              <w:t>Room</w:t>
            </w:r>
            <w:r w:rsidRPr="192C10F1">
              <w:rPr>
                <w:spacing w:val="-9"/>
                <w:sz w:val="18"/>
                <w:szCs w:val="18"/>
              </w:rPr>
              <w:t xml:space="preserve"> </w:t>
            </w:r>
            <w:r w:rsidRPr="192C10F1">
              <w:rPr>
                <w:sz w:val="18"/>
                <w:szCs w:val="18"/>
              </w:rPr>
              <w:t>(PEDS</w:t>
            </w:r>
            <w:r w:rsidRPr="192C10F1">
              <w:rPr>
                <w:spacing w:val="-11"/>
                <w:sz w:val="18"/>
                <w:szCs w:val="18"/>
              </w:rPr>
              <w:t xml:space="preserve"> </w:t>
            </w:r>
            <w:r w:rsidRPr="192C10F1">
              <w:rPr>
                <w:sz w:val="18"/>
                <w:szCs w:val="18"/>
              </w:rPr>
              <w:t>ED) 2 weeks</w:t>
            </w:r>
          </w:p>
        </w:tc>
        <w:tc>
          <w:tcPr>
            <w:tcW w:w="3360" w:type="dxa"/>
          </w:tcPr>
          <w:p w14:paraId="783C0F34" w14:textId="77777777" w:rsidR="008E0DA1" w:rsidRDefault="008E0DA1" w:rsidP="008E0DA1">
            <w:pPr>
              <w:pStyle w:val="TableParagraph"/>
              <w:spacing w:before="70"/>
              <w:ind w:left="46" w:right="429"/>
              <w:rPr>
                <w:sz w:val="18"/>
              </w:rPr>
            </w:pPr>
            <w:r>
              <w:rPr>
                <w:sz w:val="18"/>
              </w:rPr>
              <w:t>Urgent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(URGENT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13F835A1" w14:textId="77777777" w:rsidTr="375F2401">
        <w:trPr>
          <w:trHeight w:val="625"/>
          <w:jc w:val="center"/>
        </w:trPr>
        <w:tc>
          <w:tcPr>
            <w:tcW w:w="3359" w:type="dxa"/>
          </w:tcPr>
          <w:p w14:paraId="7551839A" w14:textId="77777777" w:rsidR="008E0DA1" w:rsidRDefault="008E0DA1" w:rsidP="008E0DA1">
            <w:pPr>
              <w:pStyle w:val="TableParagraph"/>
              <w:ind w:right="1277"/>
              <w:rPr>
                <w:sz w:val="18"/>
              </w:rPr>
            </w:pPr>
            <w:r>
              <w:rPr>
                <w:sz w:val="18"/>
              </w:rPr>
              <w:t>Inpatient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Surgery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(Surgery)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6" w:type="dxa"/>
          </w:tcPr>
          <w:p w14:paraId="5332ADC5" w14:textId="77777777" w:rsidR="008E0DA1" w:rsidRDefault="008E0DA1" w:rsidP="008E0DA1">
            <w:pPr>
              <w:pStyle w:val="TableParagraph"/>
              <w:ind w:left="49" w:right="653"/>
              <w:rPr>
                <w:sz w:val="18"/>
              </w:rPr>
            </w:pPr>
            <w:r>
              <w:rPr>
                <w:sz w:val="18"/>
              </w:rPr>
              <w:t>Sports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(SPORTS,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SPORTS*)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360" w:type="dxa"/>
          </w:tcPr>
          <w:p w14:paraId="5A413E19" w14:textId="77777777" w:rsidR="008E0DA1" w:rsidRDefault="008E0DA1" w:rsidP="008E0DA1">
            <w:pPr>
              <w:pStyle w:val="TableParagraph"/>
              <w:ind w:left="46" w:right="1088"/>
              <w:rPr>
                <w:sz w:val="18"/>
              </w:rPr>
            </w:pPr>
            <w:r>
              <w:rPr>
                <w:sz w:val="18"/>
              </w:rPr>
              <w:t>Outpatient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Gynecology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(GYN)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</w:tr>
      <w:tr w:rsidR="008E0DA1" w14:paraId="06593C19" w14:textId="77777777" w:rsidTr="375F2401">
        <w:trPr>
          <w:trHeight w:val="616"/>
          <w:jc w:val="center"/>
        </w:trPr>
        <w:tc>
          <w:tcPr>
            <w:tcW w:w="3359" w:type="dxa"/>
          </w:tcPr>
          <w:p w14:paraId="342E0E39" w14:textId="77777777" w:rsidR="008E0DA1" w:rsidRDefault="008E0DA1" w:rsidP="008E0DA1">
            <w:pPr>
              <w:pStyle w:val="TableParagraph"/>
              <w:ind w:right="2296"/>
              <w:rPr>
                <w:sz w:val="18"/>
              </w:rPr>
            </w:pP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block 1 week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</w:tcPr>
          <w:p w14:paraId="65E4650A" w14:textId="77777777" w:rsidR="008E0DA1" w:rsidRDefault="008E0DA1" w:rsidP="008E0DA1">
            <w:pPr>
              <w:pStyle w:val="TableParagraph"/>
              <w:spacing w:before="70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Vacation:</w:t>
            </w:r>
          </w:p>
          <w:p w14:paraId="060523A7" w14:textId="77777777" w:rsidR="008E0DA1" w:rsidRDefault="008E0DA1" w:rsidP="008E0DA1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holiday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</w:t>
            </w:r>
          </w:p>
        </w:tc>
        <w:tc>
          <w:tcPr>
            <w:tcW w:w="3360" w:type="dxa"/>
            <w:tcBorders>
              <w:bottom w:val="single" w:sz="4" w:space="0" w:color="000000" w:themeColor="text1"/>
            </w:tcBorders>
          </w:tcPr>
          <w:p w14:paraId="0E356A2E" w14:textId="77777777" w:rsidR="008E0DA1" w:rsidRDefault="008E0DA1" w:rsidP="008E0DA1">
            <w:pPr>
              <w:pStyle w:val="TableParagraph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Vacation:</w:t>
            </w:r>
          </w:p>
          <w:p w14:paraId="32371624" w14:textId="77777777" w:rsidR="008E0DA1" w:rsidRDefault="008E0DA1" w:rsidP="008E0DA1">
            <w:pPr>
              <w:pStyle w:val="TableParagraph"/>
              <w:spacing w:before="1"/>
              <w:ind w:left="4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holiday </w:t>
            </w:r>
            <w:r>
              <w:rPr>
                <w:spacing w:val="-2"/>
                <w:sz w:val="18"/>
              </w:rPr>
              <w:t>block</w:t>
            </w:r>
          </w:p>
        </w:tc>
      </w:tr>
      <w:tr w:rsidR="008E0DA1" w14:paraId="6DF375B5" w14:textId="77777777" w:rsidTr="375F2401">
        <w:trPr>
          <w:trHeight w:val="815"/>
          <w:jc w:val="center"/>
        </w:trPr>
        <w:tc>
          <w:tcPr>
            <w:tcW w:w="3359" w:type="dxa"/>
            <w:tcBorders>
              <w:bottom w:val="single" w:sz="4" w:space="0" w:color="000000" w:themeColor="text1"/>
            </w:tcBorders>
          </w:tcPr>
          <w:p w14:paraId="28633678" w14:textId="77777777" w:rsidR="008E0DA1" w:rsidRDefault="008E0DA1" w:rsidP="008E0DA1">
            <w:pPr>
              <w:pStyle w:val="TableParagraph"/>
              <w:ind w:left="45" w:firstLine="7"/>
              <w:rPr>
                <w:sz w:val="18"/>
              </w:rPr>
            </w:pPr>
            <w:r>
              <w:rPr>
                <w:sz w:val="18"/>
              </w:rPr>
              <w:t xml:space="preserve">Vacation: 3 </w:t>
            </w:r>
            <w:proofErr w:type="spellStart"/>
            <w:r>
              <w:rPr>
                <w:sz w:val="18"/>
              </w:rPr>
              <w:t>weeks vacation</w:t>
            </w:r>
            <w:proofErr w:type="spellEnd"/>
            <w:r>
              <w:rPr>
                <w:sz w:val="18"/>
              </w:rPr>
              <w:t>, 5 days off holiday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</w:p>
        </w:tc>
        <w:tc>
          <w:tcPr>
            <w:tcW w:w="336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D5398" w14:textId="77777777" w:rsidR="008E0DA1" w:rsidRDefault="008E0DA1" w:rsidP="008E0DA1">
            <w:pPr>
              <w:pStyle w:val="TableParagraph"/>
              <w:ind w:left="47" w:right="653"/>
              <w:rPr>
                <w:sz w:val="18"/>
              </w:rPr>
            </w:pPr>
            <w:r>
              <w:rPr>
                <w:sz w:val="18"/>
              </w:rPr>
              <w:t>Longitudinal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Concentration: 7 ½ day experiences</w:t>
            </w:r>
          </w:p>
          <w:p w14:paraId="42EC91F6" w14:textId="77777777" w:rsidR="008E0DA1" w:rsidRDefault="008E0DA1" w:rsidP="008E0DA1">
            <w:pPr>
              <w:pStyle w:val="TableParagraph"/>
              <w:spacing w:before="17"/>
              <w:ind w:left="4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experiences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5680" w14:textId="77777777" w:rsidR="008E0DA1" w:rsidRDefault="008E0DA1" w:rsidP="008E0DA1">
            <w:pPr>
              <w:pStyle w:val="TableParagraph"/>
              <w:ind w:left="44" w:right="653"/>
              <w:rPr>
                <w:sz w:val="18"/>
              </w:rPr>
            </w:pPr>
            <w:r>
              <w:rPr>
                <w:sz w:val="18"/>
              </w:rPr>
              <w:t>Longitudinal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Concentration: 7 ½ day experiences</w:t>
            </w:r>
          </w:p>
          <w:p w14:paraId="3D0B1A0F" w14:textId="77777777" w:rsidR="008E0DA1" w:rsidRDefault="008E0DA1" w:rsidP="008E0DA1">
            <w:pPr>
              <w:pStyle w:val="TableParagraph"/>
              <w:spacing w:before="0" w:line="219" w:lineRule="exact"/>
              <w:ind w:left="4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experiences</w:t>
            </w:r>
          </w:p>
        </w:tc>
      </w:tr>
      <w:tr w:rsidR="008E0DA1" w14:paraId="352344BA" w14:textId="77777777" w:rsidTr="375F2401">
        <w:trPr>
          <w:trHeight w:val="300"/>
          <w:jc w:val="center"/>
        </w:trPr>
        <w:tc>
          <w:tcPr>
            <w:tcW w:w="3359" w:type="dxa"/>
            <w:tcBorders>
              <w:bottom w:val="single" w:sz="4" w:space="0" w:color="000000" w:themeColor="text1"/>
            </w:tcBorders>
          </w:tcPr>
          <w:p w14:paraId="3020170D" w14:textId="77777777" w:rsidR="008E0DA1" w:rsidRDefault="008E0DA1" w:rsidP="008E0DA1">
            <w:pPr>
              <w:pStyle w:val="TableParagraph"/>
              <w:rPr>
                <w:sz w:val="18"/>
                <w:szCs w:val="18"/>
              </w:rPr>
            </w:pPr>
            <w:r w:rsidRPr="192C10F1">
              <w:rPr>
                <w:sz w:val="18"/>
                <w:szCs w:val="18"/>
              </w:rPr>
              <w:t xml:space="preserve">Community Medicine </w:t>
            </w:r>
          </w:p>
          <w:p w14:paraId="2FF78CCD" w14:textId="5A212038" w:rsidR="008E0DA1" w:rsidRDefault="008E0DA1" w:rsidP="008E0DA1">
            <w:pPr>
              <w:pStyle w:val="TableParagraph"/>
              <w:ind w:firstLin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weeks</w:t>
            </w:r>
          </w:p>
        </w:tc>
        <w:tc>
          <w:tcPr>
            <w:tcW w:w="336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16B9D" w14:textId="77777777" w:rsidR="008E0DA1" w:rsidRDefault="008E0DA1" w:rsidP="008E0DA1">
            <w:pPr>
              <w:pStyle w:val="TableParagraph"/>
              <w:rPr>
                <w:sz w:val="18"/>
                <w:szCs w:val="18"/>
              </w:rPr>
            </w:pPr>
            <w:r w:rsidRPr="192C10F1">
              <w:rPr>
                <w:sz w:val="18"/>
                <w:szCs w:val="18"/>
              </w:rPr>
              <w:t xml:space="preserve">Community Medicine </w:t>
            </w:r>
          </w:p>
          <w:p w14:paraId="50EA4964" w14:textId="77777777" w:rsidR="008E0DA1" w:rsidRDefault="008E0DA1" w:rsidP="008E0DA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weeks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559F" w14:textId="77777777" w:rsidR="008E0DA1" w:rsidRDefault="008E0DA1" w:rsidP="008E0DA1">
            <w:pPr>
              <w:pStyle w:val="TableParagraph"/>
              <w:rPr>
                <w:sz w:val="18"/>
                <w:szCs w:val="18"/>
              </w:rPr>
            </w:pPr>
            <w:r w:rsidRPr="192C10F1">
              <w:rPr>
                <w:sz w:val="18"/>
                <w:szCs w:val="18"/>
              </w:rPr>
              <w:t xml:space="preserve">Community Medicine </w:t>
            </w:r>
          </w:p>
          <w:p w14:paraId="0BF79BDE" w14:textId="77777777" w:rsidR="008E0DA1" w:rsidRDefault="008E0DA1" w:rsidP="008E0DA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weeks</w:t>
            </w:r>
          </w:p>
        </w:tc>
      </w:tr>
    </w:tbl>
    <w:p w14:paraId="17B97212" w14:textId="77777777" w:rsidR="00FA01C9" w:rsidRDefault="00FA01C9" w:rsidP="00FA01C9">
      <w:pPr>
        <w:spacing w:before="24" w:after="17"/>
        <w:rPr>
          <w:b/>
          <w:spacing w:val="-4"/>
          <w:sz w:val="18"/>
        </w:rPr>
      </w:pPr>
    </w:p>
    <w:p w14:paraId="5BC794A2" w14:textId="77777777" w:rsidR="00CA45A3" w:rsidRPr="00A05304" w:rsidRDefault="00CA45A3" w:rsidP="00CA45A3">
      <w:pPr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bookmarkEnd w:id="0"/>
    <w:p w14:paraId="7F1EDFD6" w14:textId="70F73A7A" w:rsidR="00A05304" w:rsidRPr="009667F2" w:rsidRDefault="00A05304" w:rsidP="00FA01C9">
      <w:pPr>
        <w:spacing w:after="120"/>
        <w:ind w:right="7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A05304" w:rsidRPr="009667F2" w:rsidSect="001F1408">
      <w:footerReference w:type="default" r:id="rId13"/>
      <w:type w:val="continuous"/>
      <w:pgSz w:w="12240" w:h="15840"/>
      <w:pgMar w:top="36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A149" w14:textId="77777777" w:rsidR="00461142" w:rsidRDefault="00461142" w:rsidP="00835155">
      <w:r>
        <w:separator/>
      </w:r>
    </w:p>
  </w:endnote>
  <w:endnote w:type="continuationSeparator" w:id="0">
    <w:p w14:paraId="27EEAE15" w14:textId="77777777" w:rsidR="00461142" w:rsidRDefault="00461142" w:rsidP="0083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5"/>
      <w:gridCol w:w="3175"/>
      <w:gridCol w:w="3175"/>
    </w:tblGrid>
    <w:tr w:rsidR="375F2401" w14:paraId="29903CCC" w14:textId="77777777" w:rsidTr="375F2401">
      <w:trPr>
        <w:trHeight w:val="300"/>
      </w:trPr>
      <w:tc>
        <w:tcPr>
          <w:tcW w:w="3175" w:type="dxa"/>
        </w:tcPr>
        <w:p w14:paraId="3DC4EF6E" w14:textId="68E15CF9" w:rsidR="375F2401" w:rsidRDefault="375F2401" w:rsidP="375F2401">
          <w:pPr>
            <w:pStyle w:val="Header"/>
            <w:ind w:left="-115"/>
          </w:pPr>
        </w:p>
      </w:tc>
      <w:tc>
        <w:tcPr>
          <w:tcW w:w="3175" w:type="dxa"/>
        </w:tcPr>
        <w:p w14:paraId="5A33D220" w14:textId="1FF51ECF" w:rsidR="375F2401" w:rsidRDefault="375F2401" w:rsidP="375F2401">
          <w:pPr>
            <w:pStyle w:val="Header"/>
            <w:jc w:val="center"/>
          </w:pPr>
        </w:p>
      </w:tc>
      <w:tc>
        <w:tcPr>
          <w:tcW w:w="3175" w:type="dxa"/>
        </w:tcPr>
        <w:p w14:paraId="7F258771" w14:textId="01E3574E" w:rsidR="375F2401" w:rsidRDefault="375F2401" w:rsidP="375F2401">
          <w:pPr>
            <w:pStyle w:val="Header"/>
            <w:ind w:right="-115"/>
            <w:jc w:val="right"/>
          </w:pPr>
        </w:p>
      </w:tc>
    </w:tr>
  </w:tbl>
  <w:p w14:paraId="18F84754" w14:textId="7CB340A9" w:rsidR="00901B0C" w:rsidRDefault="00901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375F2401" w14:paraId="4C12D71A" w14:textId="77777777" w:rsidTr="375F2401">
      <w:trPr>
        <w:trHeight w:val="300"/>
      </w:trPr>
      <w:tc>
        <w:tcPr>
          <w:tcW w:w="3500" w:type="dxa"/>
        </w:tcPr>
        <w:p w14:paraId="129CBEC7" w14:textId="17A8F093" w:rsidR="375F2401" w:rsidRDefault="375F2401" w:rsidP="375F2401">
          <w:pPr>
            <w:pStyle w:val="Header"/>
            <w:ind w:left="-115"/>
          </w:pPr>
        </w:p>
      </w:tc>
      <w:tc>
        <w:tcPr>
          <w:tcW w:w="3500" w:type="dxa"/>
        </w:tcPr>
        <w:p w14:paraId="108ECF83" w14:textId="47852923" w:rsidR="375F2401" w:rsidRDefault="375F2401" w:rsidP="375F2401">
          <w:pPr>
            <w:pStyle w:val="Header"/>
            <w:jc w:val="center"/>
          </w:pPr>
        </w:p>
      </w:tc>
      <w:tc>
        <w:tcPr>
          <w:tcW w:w="3500" w:type="dxa"/>
        </w:tcPr>
        <w:p w14:paraId="17135B3F" w14:textId="2D51E8EC" w:rsidR="375F2401" w:rsidRDefault="375F2401" w:rsidP="375F2401">
          <w:pPr>
            <w:pStyle w:val="Header"/>
            <w:ind w:right="-115"/>
            <w:jc w:val="right"/>
          </w:pPr>
        </w:p>
      </w:tc>
    </w:tr>
  </w:tbl>
  <w:p w14:paraId="6C55DE6A" w14:textId="20D3A172" w:rsidR="00901B0C" w:rsidRDefault="00901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FC06" w14:textId="77777777" w:rsidR="00461142" w:rsidRDefault="00461142" w:rsidP="00835155">
      <w:r>
        <w:separator/>
      </w:r>
    </w:p>
  </w:footnote>
  <w:footnote w:type="continuationSeparator" w:id="0">
    <w:p w14:paraId="001400E4" w14:textId="77777777" w:rsidR="00461142" w:rsidRDefault="00461142" w:rsidP="0083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39A6" w14:textId="5BF4AC7F" w:rsidR="00835155" w:rsidRDefault="00195801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82E3ED1" wp14:editId="45BC6C41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59740569" name="Picture 1" descr="A black background with a blue corn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21526" name="Picture 1" descr="A black background with a blue corn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56B" w14:textId="43FC4ABC" w:rsidR="00397CAB" w:rsidRDefault="00CA4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869F68" wp14:editId="4C7C9EB4">
              <wp:simplePos x="0" y="0"/>
              <wp:positionH relativeFrom="margin">
                <wp:align>right</wp:align>
              </wp:positionH>
              <wp:positionV relativeFrom="paragraph">
                <wp:posOffset>142875</wp:posOffset>
              </wp:positionV>
              <wp:extent cx="6048375" cy="495300"/>
              <wp:effectExtent l="0" t="0" r="9525" b="0"/>
              <wp:wrapNone/>
              <wp:docPr id="19798009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837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4475B4" w14:textId="77777777" w:rsidR="00CA45A3" w:rsidRDefault="00CA45A3" w:rsidP="00CA45A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sz w:val="28"/>
                              <w:szCs w:val="24"/>
                            </w:rPr>
                          </w:pPr>
                          <w:r w:rsidRPr="00A05304"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sz w:val="28"/>
                              <w:szCs w:val="24"/>
                            </w:rPr>
                            <w:t>Thomas Jefferson University</w:t>
                          </w:r>
                        </w:p>
                        <w:p w14:paraId="7BC4BD3D" w14:textId="459CC006" w:rsidR="00145B7A" w:rsidRDefault="00CA45A3" w:rsidP="00145B7A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sz w:val="28"/>
                              <w:szCs w:val="24"/>
                            </w:rPr>
                            <w:t xml:space="preserve">Department of Family and Community </w:t>
                          </w:r>
                          <w:r w:rsidR="00145B7A"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sz w:val="28"/>
                              <w:szCs w:val="24"/>
                            </w:rPr>
                            <w:t>Medicine</w:t>
                          </w:r>
                        </w:p>
                        <w:p w14:paraId="645729D7" w14:textId="77777777" w:rsidR="00CA45A3" w:rsidRDefault="00CA45A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69F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5.05pt;margin-top:11.25pt;width:476.25pt;height:39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" fillcolor="white [3201]" stroked="f" strokeweight=".5pt">
              <v:textbox>
                <w:txbxContent>
                  <w:p w14:paraId="0E4475B4" w14:textId="77777777" w:rsidR="00CA45A3" w:rsidRDefault="00CA45A3" w:rsidP="00CA45A3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mallCaps/>
                        <w:sz w:val="28"/>
                        <w:szCs w:val="24"/>
                      </w:rPr>
                    </w:pPr>
                    <w:r w:rsidRPr="00A05304">
                      <w:rPr>
                        <w:rFonts w:ascii="Times New Roman" w:eastAsia="Times New Roman" w:hAnsi="Times New Roman" w:cs="Times New Roman"/>
                        <w:b/>
                        <w:smallCaps/>
                        <w:sz w:val="28"/>
                        <w:szCs w:val="24"/>
                      </w:rPr>
                      <w:t>Thomas Jefferson University</w:t>
                    </w:r>
                  </w:p>
                  <w:p w14:paraId="7BC4BD3D" w14:textId="459CC006" w:rsidR="00145B7A" w:rsidRDefault="00CA45A3" w:rsidP="00145B7A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mallCaps/>
                        <w:sz w:val="28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mallCaps/>
                        <w:sz w:val="28"/>
                        <w:szCs w:val="24"/>
                      </w:rPr>
                      <w:t xml:space="preserve">Department of Family and Community </w:t>
                    </w:r>
                    <w:r w:rsidR="00145B7A">
                      <w:rPr>
                        <w:rFonts w:ascii="Times New Roman" w:eastAsia="Times New Roman" w:hAnsi="Times New Roman" w:cs="Times New Roman"/>
                        <w:b/>
                        <w:smallCaps/>
                        <w:sz w:val="28"/>
                        <w:szCs w:val="24"/>
                      </w:rPr>
                      <w:t>Medicine</w:t>
                    </w:r>
                  </w:p>
                  <w:p w14:paraId="645729D7" w14:textId="77777777" w:rsidR="00CA45A3" w:rsidRDefault="00CA45A3"/>
                </w:txbxContent>
              </v:textbox>
              <w10:wrap anchorx="margin"/>
            </v:shape>
          </w:pict>
        </mc:Fallback>
      </mc:AlternateContent>
    </w:r>
    <w:r w:rsidR="00EF2EA0">
      <w:rPr>
        <w:noProof/>
      </w:rPr>
      <w:drawing>
        <wp:anchor distT="0" distB="0" distL="114300" distR="114300" simplePos="0" relativeHeight="251658240" behindDoc="1" locked="0" layoutInCell="1" allowOverlap="1" wp14:anchorId="3039305E" wp14:editId="3CB18395">
          <wp:simplePos x="0" y="0"/>
          <wp:positionH relativeFrom="page">
            <wp:align>right</wp:align>
          </wp:positionH>
          <wp:positionV relativeFrom="paragraph">
            <wp:posOffset>-948690</wp:posOffset>
          </wp:positionV>
          <wp:extent cx="7771765" cy="10057578"/>
          <wp:effectExtent l="0" t="0" r="0" b="0"/>
          <wp:wrapNone/>
          <wp:docPr id="908619471" name="Picture 908619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1C3">
      <w:rPr>
        <w:noProof/>
      </w:rPr>
      <w:drawing>
        <wp:anchor distT="0" distB="0" distL="114300" distR="114300" simplePos="0" relativeHeight="251658241" behindDoc="1" locked="0" layoutInCell="1" allowOverlap="1" wp14:anchorId="5584E458" wp14:editId="369A353E">
          <wp:simplePos x="0" y="0"/>
          <wp:positionH relativeFrom="column">
            <wp:posOffset>-812800</wp:posOffset>
          </wp:positionH>
          <wp:positionV relativeFrom="paragraph">
            <wp:posOffset>9262745</wp:posOffset>
          </wp:positionV>
          <wp:extent cx="7771765" cy="10057765"/>
          <wp:effectExtent l="0" t="0" r="635" b="635"/>
          <wp:wrapNone/>
          <wp:docPr id="710858176" name="Picture 710858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94456" name="Picture 11727944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1765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2D4"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A2D"/>
    <w:multiLevelType w:val="hybridMultilevel"/>
    <w:tmpl w:val="17126D00"/>
    <w:lvl w:ilvl="0" w:tplc="AF024E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C7FE6"/>
    <w:multiLevelType w:val="multilevel"/>
    <w:tmpl w:val="DEB67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6715B"/>
    <w:multiLevelType w:val="multilevel"/>
    <w:tmpl w:val="0FD6F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5031E"/>
    <w:multiLevelType w:val="multilevel"/>
    <w:tmpl w:val="71D44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35760"/>
    <w:multiLevelType w:val="multilevel"/>
    <w:tmpl w:val="8566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E4113"/>
    <w:multiLevelType w:val="hybridMultilevel"/>
    <w:tmpl w:val="89E0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A676F"/>
    <w:multiLevelType w:val="multilevel"/>
    <w:tmpl w:val="C23E5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17809"/>
    <w:multiLevelType w:val="multilevel"/>
    <w:tmpl w:val="7F4A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059914">
    <w:abstractNumId w:val="5"/>
  </w:num>
  <w:num w:numId="2" w16cid:durableId="1765957045">
    <w:abstractNumId w:val="0"/>
  </w:num>
  <w:num w:numId="3" w16cid:durableId="1577788534">
    <w:abstractNumId w:val="7"/>
  </w:num>
  <w:num w:numId="4" w16cid:durableId="937641898">
    <w:abstractNumId w:val="6"/>
  </w:num>
  <w:num w:numId="5" w16cid:durableId="1925458565">
    <w:abstractNumId w:val="3"/>
  </w:num>
  <w:num w:numId="6" w16cid:durableId="880897640">
    <w:abstractNumId w:val="4"/>
  </w:num>
  <w:num w:numId="7" w16cid:durableId="1258828424">
    <w:abstractNumId w:val="2"/>
  </w:num>
  <w:num w:numId="8" w16cid:durableId="69962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1"/>
    <w:rsid w:val="00005514"/>
    <w:rsid w:val="0005433D"/>
    <w:rsid w:val="00062189"/>
    <w:rsid w:val="00092D30"/>
    <w:rsid w:val="000C357A"/>
    <w:rsid w:val="000E59EA"/>
    <w:rsid w:val="00133CB8"/>
    <w:rsid w:val="001440D3"/>
    <w:rsid w:val="00145B7A"/>
    <w:rsid w:val="00177EA8"/>
    <w:rsid w:val="00195801"/>
    <w:rsid w:val="001E52FD"/>
    <w:rsid w:val="001F1408"/>
    <w:rsid w:val="00200654"/>
    <w:rsid w:val="00216C12"/>
    <w:rsid w:val="002344BB"/>
    <w:rsid w:val="00256EBB"/>
    <w:rsid w:val="002B62CD"/>
    <w:rsid w:val="002C615D"/>
    <w:rsid w:val="002D1B06"/>
    <w:rsid w:val="002E5F39"/>
    <w:rsid w:val="00344B3A"/>
    <w:rsid w:val="00346715"/>
    <w:rsid w:val="00350F3D"/>
    <w:rsid w:val="00367C74"/>
    <w:rsid w:val="00397CAB"/>
    <w:rsid w:val="003C1A32"/>
    <w:rsid w:val="003D129B"/>
    <w:rsid w:val="00456ECE"/>
    <w:rsid w:val="00461142"/>
    <w:rsid w:val="004B0F12"/>
    <w:rsid w:val="00545E2C"/>
    <w:rsid w:val="0058121A"/>
    <w:rsid w:val="005E1DED"/>
    <w:rsid w:val="005E5540"/>
    <w:rsid w:val="005E5DE7"/>
    <w:rsid w:val="00674AD6"/>
    <w:rsid w:val="006E79F8"/>
    <w:rsid w:val="007011E0"/>
    <w:rsid w:val="00722238"/>
    <w:rsid w:val="0072565F"/>
    <w:rsid w:val="00731914"/>
    <w:rsid w:val="007444DD"/>
    <w:rsid w:val="007544ED"/>
    <w:rsid w:val="007A5741"/>
    <w:rsid w:val="007C3E45"/>
    <w:rsid w:val="007C3F35"/>
    <w:rsid w:val="007D5364"/>
    <w:rsid w:val="007F2F81"/>
    <w:rsid w:val="00813FE8"/>
    <w:rsid w:val="00835155"/>
    <w:rsid w:val="00852632"/>
    <w:rsid w:val="00893CA5"/>
    <w:rsid w:val="008A6455"/>
    <w:rsid w:val="008B32C2"/>
    <w:rsid w:val="008E0DA1"/>
    <w:rsid w:val="00901B0C"/>
    <w:rsid w:val="009667F2"/>
    <w:rsid w:val="009722DE"/>
    <w:rsid w:val="00982CA3"/>
    <w:rsid w:val="009A12E0"/>
    <w:rsid w:val="00A05304"/>
    <w:rsid w:val="00A350F0"/>
    <w:rsid w:val="00A47DDE"/>
    <w:rsid w:val="00A62FB1"/>
    <w:rsid w:val="00A941DA"/>
    <w:rsid w:val="00AC59D6"/>
    <w:rsid w:val="00AF4DA5"/>
    <w:rsid w:val="00B30052"/>
    <w:rsid w:val="00B73B29"/>
    <w:rsid w:val="00B74F63"/>
    <w:rsid w:val="00B864D3"/>
    <w:rsid w:val="00BA66D7"/>
    <w:rsid w:val="00BB516B"/>
    <w:rsid w:val="00C113C9"/>
    <w:rsid w:val="00C21147"/>
    <w:rsid w:val="00C454FF"/>
    <w:rsid w:val="00C56D42"/>
    <w:rsid w:val="00CA45A3"/>
    <w:rsid w:val="00CD02E2"/>
    <w:rsid w:val="00D20B3D"/>
    <w:rsid w:val="00D8581F"/>
    <w:rsid w:val="00DC4635"/>
    <w:rsid w:val="00E052D4"/>
    <w:rsid w:val="00E241C3"/>
    <w:rsid w:val="00E45EF4"/>
    <w:rsid w:val="00E66B76"/>
    <w:rsid w:val="00E73D45"/>
    <w:rsid w:val="00E8105C"/>
    <w:rsid w:val="00EB2074"/>
    <w:rsid w:val="00EB3958"/>
    <w:rsid w:val="00EF2EA0"/>
    <w:rsid w:val="00F44C1C"/>
    <w:rsid w:val="00F7157E"/>
    <w:rsid w:val="00F75E4D"/>
    <w:rsid w:val="00F97D0D"/>
    <w:rsid w:val="00FA01C9"/>
    <w:rsid w:val="00FE19AF"/>
    <w:rsid w:val="08653132"/>
    <w:rsid w:val="14E4623C"/>
    <w:rsid w:val="24225F22"/>
    <w:rsid w:val="375F2401"/>
    <w:rsid w:val="3786B523"/>
    <w:rsid w:val="37A07B28"/>
    <w:rsid w:val="41893AAF"/>
    <w:rsid w:val="48349588"/>
    <w:rsid w:val="4A79D80D"/>
    <w:rsid w:val="5D5CADED"/>
    <w:rsid w:val="732AC6F9"/>
    <w:rsid w:val="73EAE4F4"/>
    <w:rsid w:val="777C7ED3"/>
    <w:rsid w:val="7F21C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2BCCF82"/>
  <w14:defaultImageDpi w14:val="300"/>
  <w15:docId w15:val="{604699AC-1D79-4D74-BCB9-BB6D084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1F"/>
    <w:rPr>
      <w:rFonts w:ascii="Georgia" w:hAnsi="Georgi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81F"/>
    <w:pPr>
      <w:keepNext/>
      <w:keepLines/>
      <w:spacing w:before="480"/>
      <w:outlineLvl w:val="0"/>
    </w:pPr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8581F"/>
    <w:pPr>
      <w:spacing w:before="200"/>
      <w:outlineLvl w:val="1"/>
    </w:pPr>
    <w:rPr>
      <w:rFonts w:asciiTheme="majorHAnsi" w:hAnsiTheme="majorHAns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81F"/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81F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55"/>
    <w:rPr>
      <w:rFonts w:ascii="Georgia" w:hAnsi="Georg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55"/>
    <w:rPr>
      <w:rFonts w:ascii="Georgia" w:hAnsi="Georg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81"/>
    <w:rPr>
      <w:color w:val="0000FF" w:themeColor="hyperlink"/>
      <w:u w:val="single"/>
    </w:rPr>
  </w:style>
  <w:style w:type="paragraph" w:customStyle="1" w:styleId="TitleofEvent">
    <w:name w:val="Title of Event"/>
    <w:basedOn w:val="Normal"/>
    <w:qFormat/>
    <w:rsid w:val="003D129B"/>
    <w:rPr>
      <w:b/>
      <w:color w:val="5BB8DD"/>
      <w:sz w:val="96"/>
      <w:szCs w:val="96"/>
    </w:rPr>
  </w:style>
  <w:style w:type="paragraph" w:customStyle="1" w:styleId="DeptProgramDateTimeLocation">
    <w:name w:val="Dept/Program/Date/Time/Location"/>
    <w:basedOn w:val="Normal"/>
    <w:qFormat/>
    <w:rsid w:val="003D129B"/>
    <w:rPr>
      <w:rFonts w:ascii="Trebuchet MS" w:hAnsi="Trebuchet MS"/>
      <w:b/>
      <w:bCs/>
      <w:color w:val="000000" w:themeColor="text1"/>
      <w:sz w:val="36"/>
      <w:szCs w:val="36"/>
    </w:rPr>
  </w:style>
  <w:style w:type="paragraph" w:customStyle="1" w:styleId="BodyCopy">
    <w:name w:val="Body Copy"/>
    <w:basedOn w:val="Normal"/>
    <w:qFormat/>
    <w:rsid w:val="003D129B"/>
    <w:rPr>
      <w:rFonts w:ascii="Trebuchet MS" w:hAnsi="Trebuchet MS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AF4DA5"/>
  </w:style>
  <w:style w:type="paragraph" w:styleId="ListParagraph">
    <w:name w:val="List Paragraph"/>
    <w:basedOn w:val="Normal"/>
    <w:uiPriority w:val="34"/>
    <w:qFormat/>
    <w:rsid w:val="00F97D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7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A01C9"/>
    <w:pPr>
      <w:widowControl w:val="0"/>
      <w:autoSpaceDE w:val="0"/>
      <w:autoSpaceDN w:val="0"/>
      <w:spacing w:before="68"/>
      <w:ind w:left="42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901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0C"/>
    <w:rPr>
      <w:rFonts w:ascii="Georgia" w:hAnsi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1B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4fe69-c4b0-4fe3-b663-baed11964e16">
      <Terms xmlns="http://schemas.microsoft.com/office/infopath/2007/PartnerControls"/>
    </lcf76f155ced4ddcb4097134ff3c332f>
    <TaxCatchAll xmlns="d2afdeed-9f30-42f1-9501-671f9f1e04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00BCB8914147B25F4EB60B8594E9" ma:contentTypeVersion="11" ma:contentTypeDescription="Create a new document." ma:contentTypeScope="" ma:versionID="3cdbff26c27c16658f7a05720dfd3c86">
  <xsd:schema xmlns:xsd="http://www.w3.org/2001/XMLSchema" xmlns:xs="http://www.w3.org/2001/XMLSchema" xmlns:p="http://schemas.microsoft.com/office/2006/metadata/properties" xmlns:ns2="6004fe69-c4b0-4fe3-b663-baed11964e16" xmlns:ns3="d2afdeed-9f30-42f1-9501-671f9f1e0404" targetNamespace="http://schemas.microsoft.com/office/2006/metadata/properties" ma:root="true" ma:fieldsID="80c1bb605606651ffa13d0a08eb3ec08" ns2:_="" ns3:_="">
    <xsd:import namespace="6004fe69-c4b0-4fe3-b663-baed11964e16"/>
    <xsd:import namespace="d2afdeed-9f30-42f1-9501-671f9f1e0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fe69-c4b0-4fe3-b663-baed11964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cc0902-5f21-4392-9b4b-e66b5dace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fdeed-9f30-42f1-9501-671f9f1e0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c931b7-a35f-4382-a119-2416d636bb03}" ma:internalName="TaxCatchAll" ma:showField="CatchAllData" ma:web="d2afdeed-9f30-42f1-9501-671f9f1e0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7B2B7-70DE-4FAB-907B-030427F60272}">
  <ds:schemaRefs>
    <ds:schemaRef ds:uri="http://purl.org/dc/elements/1.1/"/>
    <ds:schemaRef ds:uri="http://www.w3.org/XML/1998/namespace"/>
    <ds:schemaRef ds:uri="http://schemas.microsoft.com/office/2006/documentManagement/types"/>
    <ds:schemaRef ds:uri="5ad9f585-7ffb-4aaa-b9fb-afb3ab911d5d"/>
    <ds:schemaRef ds:uri="http://purl.org/dc/dcmitype/"/>
    <ds:schemaRef ds:uri="e42ce52b-1f8c-4646-b818-94097109e8d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56CA30-E206-428D-87C2-D3F3D3339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302C2-4DE1-46B1-8F5A-BF40CA228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TJUH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Priscilla Rodriguez</cp:lastModifiedBy>
  <cp:revision>4</cp:revision>
  <cp:lastPrinted>2025-05-13T19:21:00Z</cp:lastPrinted>
  <dcterms:created xsi:type="dcterms:W3CDTF">2025-09-04T14:00:00Z</dcterms:created>
  <dcterms:modified xsi:type="dcterms:W3CDTF">2025-09-04T17:30:00Z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0x010100CB4D00BCB8914147B25F4EB60B8594E9</vt:lpwstr>
  </property>
  <property fmtid="{D5CDD505-2E9C-101B-9397-08002B2CF9AE}" pid="3" name="MediaServiceImageTags">
    <vt:lpwstr/>
  </property>
</Properties>
</file>