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3AAB" w14:textId="0286CB22" w:rsidR="00835155" w:rsidRPr="00835155" w:rsidRDefault="00835155">
      <w:pPr>
        <w:rPr>
          <w:rFonts w:ascii="Trebuchet MS" w:hAnsi="Trebuchet MS"/>
          <w:sz w:val="36"/>
          <w:szCs w:val="36"/>
        </w:rPr>
        <w:sectPr w:rsidR="00835155" w:rsidRPr="00835155" w:rsidSect="001E326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1440" w:footer="1181" w:gutter="0"/>
          <w:cols w:space="720"/>
          <w:titlePg/>
          <w:docGrid w:linePitch="360"/>
        </w:sectPr>
      </w:pPr>
    </w:p>
    <w:p w14:paraId="409EC15E" w14:textId="44FC64C2" w:rsidR="00EF2EA0" w:rsidRDefault="001E326B" w:rsidP="001E326B">
      <w:pPr>
        <w:pStyle w:val="Heading2"/>
      </w:pPr>
      <w:r>
        <w:t>SKMC STEP-UP Curriculum Calendar 2025</w:t>
      </w:r>
    </w:p>
    <w:p w14:paraId="504E5E98" w14:textId="77777777" w:rsidR="001E326B" w:rsidRDefault="001E326B" w:rsidP="00AC59D6">
      <w:pPr>
        <w:rPr>
          <w:rFonts w:ascii="Trebuchet MS" w:hAnsi="Trebuchet MS"/>
          <w:sz w:val="21"/>
          <w:szCs w:val="21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236"/>
        <w:gridCol w:w="1412"/>
        <w:gridCol w:w="1313"/>
        <w:gridCol w:w="1224"/>
        <w:gridCol w:w="1287"/>
        <w:gridCol w:w="748"/>
      </w:tblGrid>
      <w:tr w:rsidR="001E326B" w:rsidRPr="00EE64DD" w14:paraId="4F3E38D7" w14:textId="77777777" w:rsidTr="0037524A">
        <w:trPr>
          <w:trHeight w:val="34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8FD272" w14:textId="77777777" w:rsidR="001E326B" w:rsidRPr="00EE64DD" w:rsidRDefault="001E326B" w:rsidP="003752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64DD">
              <w:rPr>
                <w:rFonts w:ascii="Times New Roman" w:eastAsia="Times New Roman" w:hAnsi="Times New Roman" w:cs="Times New Roman"/>
                <w:b/>
                <w:bCs/>
              </w:rPr>
              <w:t>Sun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94877" w14:textId="77777777" w:rsidR="001E326B" w:rsidRPr="00EE64DD" w:rsidRDefault="001E326B" w:rsidP="003752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64DD">
              <w:rPr>
                <w:rFonts w:ascii="Times New Roman" w:eastAsia="Times New Roman" w:hAnsi="Times New Roman" w:cs="Times New Roman"/>
                <w:b/>
                <w:bCs/>
              </w:rPr>
              <w:t>Mon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DCA09" w14:textId="77777777" w:rsidR="001E326B" w:rsidRPr="00EE64DD" w:rsidRDefault="001E326B" w:rsidP="003752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64DD">
              <w:rPr>
                <w:rFonts w:ascii="Times New Roman" w:eastAsia="Times New Roman" w:hAnsi="Times New Roman" w:cs="Times New Roman"/>
                <w:b/>
                <w:bCs/>
              </w:rPr>
              <w:t>Tues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C75B6" w14:textId="77777777" w:rsidR="001E326B" w:rsidRPr="00EE64DD" w:rsidRDefault="001E326B" w:rsidP="003752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64DD">
              <w:rPr>
                <w:rFonts w:ascii="Times New Roman" w:eastAsia="Times New Roman" w:hAnsi="Times New Roman" w:cs="Times New Roman"/>
                <w:b/>
                <w:bCs/>
              </w:rPr>
              <w:t>Wed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CBB07" w14:textId="77777777" w:rsidR="001E326B" w:rsidRPr="00EE64DD" w:rsidRDefault="001E326B" w:rsidP="003752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64DD">
              <w:rPr>
                <w:rFonts w:ascii="Times New Roman" w:eastAsia="Times New Roman" w:hAnsi="Times New Roman" w:cs="Times New Roman"/>
                <w:b/>
                <w:bCs/>
              </w:rPr>
              <w:t>Thurs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FFBBF" w14:textId="77777777" w:rsidR="001E326B" w:rsidRPr="00EE64DD" w:rsidRDefault="001E326B" w:rsidP="003752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64DD">
              <w:rPr>
                <w:rFonts w:ascii="Times New Roman" w:eastAsia="Times New Roman" w:hAnsi="Times New Roman" w:cs="Times New Roman"/>
                <w:b/>
                <w:bCs/>
              </w:rPr>
              <w:t>Fri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9A00F" w14:textId="77777777" w:rsidR="001E326B" w:rsidRPr="00EE64DD" w:rsidRDefault="001E326B" w:rsidP="003752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64DD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</w:tr>
      <w:tr w:rsidR="001E326B" w:rsidRPr="00EE64DD" w14:paraId="11A5057B" w14:textId="77777777" w:rsidTr="0037524A">
        <w:trPr>
          <w:trHeight w:val="3320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5E55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E27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JUNE 1</w:t>
            </w:r>
            <w:r w:rsidRPr="00EE6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188AAEA2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B5A48D5" w14:textId="77777777" w:rsidR="001E326B" w:rsidRPr="00482CCA" w:rsidRDefault="001E326B" w:rsidP="003752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8CDE5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73EFC512" w14:textId="77777777" w:rsidR="001E326B" w:rsidRDefault="001E326B" w:rsidP="0037524A">
            <w:pPr>
              <w:pStyle w:val="NormalWeb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B189EE8" wp14:editId="5A9518A6">
                  <wp:extent cx="1287145" cy="406400"/>
                  <wp:effectExtent l="0" t="0" r="8255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683F8B" w14:textId="77777777" w:rsidR="001E326B" w:rsidRDefault="001E326B" w:rsidP="0037524A">
            <w:pPr>
              <w:pStyle w:val="NormalWeb"/>
              <w:rPr>
                <w:sz w:val="16"/>
                <w:szCs w:val="16"/>
              </w:rPr>
            </w:pPr>
            <w:r w:rsidRPr="00A51090">
              <w:rPr>
                <w:sz w:val="16"/>
                <w:szCs w:val="16"/>
              </w:rPr>
              <w:t>9-1</w:t>
            </w:r>
            <w:r>
              <w:rPr>
                <w:sz w:val="16"/>
                <w:szCs w:val="16"/>
              </w:rPr>
              <w:t>1:30</w:t>
            </w:r>
            <w:r w:rsidRPr="00A5109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                                 1025 Walnut St. | College, 119    </w:t>
            </w:r>
          </w:p>
          <w:p w14:paraId="4A5AA903" w14:textId="77777777" w:rsidR="001E326B" w:rsidRDefault="001E326B" w:rsidP="0037524A">
            <w:pPr>
              <w:pStyle w:val="NormalWeb"/>
              <w:rPr>
                <w:sz w:val="16"/>
                <w:szCs w:val="16"/>
              </w:rPr>
            </w:pPr>
            <w:r w:rsidRPr="00A510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51090">
              <w:rPr>
                <w:sz w:val="16"/>
                <w:szCs w:val="16"/>
              </w:rPr>
              <w:t>-1: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Pr="00A51090">
              <w:rPr>
                <w:sz w:val="16"/>
                <w:szCs w:val="16"/>
              </w:rPr>
              <w:t>Campus Tour</w:t>
            </w:r>
          </w:p>
          <w:p w14:paraId="1312B90D" w14:textId="77777777" w:rsidR="001E326B" w:rsidRPr="00ED1731" w:rsidRDefault="001E326B" w:rsidP="0037524A">
            <w:pPr>
              <w:pStyle w:val="NormalWeb"/>
              <w:rPr>
                <w:sz w:val="16"/>
                <w:szCs w:val="16"/>
              </w:rPr>
            </w:pPr>
            <w:r w:rsidRPr="00BE757E">
              <w:rPr>
                <w:color w:val="FF0000"/>
                <w:sz w:val="16"/>
                <w:szCs w:val="16"/>
              </w:rPr>
              <w:t xml:space="preserve">1-3: </w:t>
            </w:r>
            <w:r>
              <w:rPr>
                <w:color w:val="FF0000"/>
                <w:sz w:val="16"/>
                <w:szCs w:val="16"/>
              </w:rPr>
              <w:t xml:space="preserve">                                  </w:t>
            </w:r>
            <w:r w:rsidRPr="00BE757E">
              <w:rPr>
                <w:color w:val="FF0000"/>
                <w:sz w:val="16"/>
                <w:szCs w:val="16"/>
              </w:rPr>
              <w:t>Welcome Lunch</w:t>
            </w:r>
            <w:r>
              <w:rPr>
                <w:color w:val="FF0000"/>
                <w:sz w:val="16"/>
                <w:szCs w:val="16"/>
              </w:rPr>
              <w:t>:                      Top Tomato | 116 S. 11</w:t>
            </w:r>
            <w:r w:rsidRPr="0005147D">
              <w:rPr>
                <w:color w:val="FF0000"/>
                <w:sz w:val="16"/>
                <w:szCs w:val="16"/>
                <w:vertAlign w:val="superscript"/>
              </w:rPr>
              <w:t>th</w:t>
            </w:r>
            <w:r>
              <w:rPr>
                <w:color w:val="FF0000"/>
                <w:sz w:val="16"/>
                <w:szCs w:val="16"/>
              </w:rPr>
              <w:t xml:space="preserve"> Street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1DCD9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6F92425A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9086883" w14:textId="77777777" w:rsidR="001E326B" w:rsidRPr="00A51090" w:rsidRDefault="001E326B" w:rsidP="0037524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A5109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A510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</w:t>
            </w:r>
            <w:r w:rsidRPr="00A51090">
              <w:rPr>
                <w:rFonts w:ascii="Times New Roman" w:eastAsia="Times New Roman" w:hAnsi="Times New Roman" w:cs="Times New Roman"/>
                <w:sz w:val="16"/>
                <w:szCs w:val="16"/>
              </w:rPr>
              <w:t>MCAT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Pre-Assessment Test Scott, 307</w:t>
            </w:r>
          </w:p>
          <w:p w14:paraId="329E4022" w14:textId="77777777" w:rsidR="001E326B" w:rsidRDefault="001E326B" w:rsidP="0037524A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7C0F2A52" w14:textId="77777777" w:rsidR="001E326B" w:rsidRDefault="001E326B" w:rsidP="0037524A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6CD7810D" w14:textId="77777777" w:rsidR="001E326B" w:rsidRPr="00045072" w:rsidRDefault="001E326B" w:rsidP="0037524A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EB3E7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71C87936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2DEF3B8" w14:textId="77777777" w:rsidR="001E326B" w:rsidRDefault="001E326B" w:rsidP="0037524A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E758C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8-9: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            </w:t>
            </w:r>
            <w:r w:rsidRPr="00E758C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Wellness </w:t>
            </w:r>
            <w:proofErr w:type="gramStart"/>
            <w:r w:rsidRPr="00E758C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Clinic 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Pr="00E758C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Dr.</w:t>
            </w:r>
            <w:proofErr w:type="gramEnd"/>
            <w:r w:rsidRPr="00E758C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 AnaMaria Lopez 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      Hamilton, 210/211</w:t>
            </w:r>
          </w:p>
          <w:p w14:paraId="2E38B149" w14:textId="77777777" w:rsidR="001E326B" w:rsidRPr="00E758CB" w:rsidRDefault="001E326B" w:rsidP="0037524A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12-1                Lunch &amp; Learn College, Suite 119 </w:t>
            </w:r>
          </w:p>
          <w:p w14:paraId="4FF61662" w14:textId="77777777" w:rsidR="001E326B" w:rsidRPr="00E758CB" w:rsidRDefault="001E326B" w:rsidP="0037524A">
            <w:pP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  <w:r w:rsidRPr="00E758CB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 xml:space="preserve">1-4: </w:t>
            </w: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 xml:space="preserve">             </w:t>
            </w:r>
            <w:r w:rsidRPr="00E758CB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>Clinical Skills CPR for Beginners Hamilton, 3</w:t>
            </w: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>08</w:t>
            </w:r>
          </w:p>
          <w:p w14:paraId="2EC597C7" w14:textId="77777777" w:rsidR="001E326B" w:rsidRPr="00A51090" w:rsidRDefault="001E326B" w:rsidP="0037524A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C6F87" w14:textId="77777777" w:rsidR="001E326B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5</w:t>
            </w:r>
          </w:p>
          <w:p w14:paraId="0E2F7DC4" w14:textId="77777777" w:rsidR="001E326B" w:rsidRDefault="001E326B" w:rsidP="0037524A">
            <w:pPr>
              <w:tabs>
                <w:tab w:val="center" w:pos="579"/>
              </w:tabs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F87516" w14:textId="77777777" w:rsidR="001E326B" w:rsidRDefault="001E326B" w:rsidP="0037524A">
            <w:pPr>
              <w:tabs>
                <w:tab w:val="center" w:pos="579"/>
              </w:tabs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9-12:              </w:t>
            </w:r>
            <w:r w:rsidRPr="00E758CB">
              <w:rPr>
                <w:rFonts w:ascii="Times New Roman" w:eastAsia="Times New Roman" w:hAnsi="Times New Roman" w:cs="Times New Roman"/>
                <w:sz w:val="16"/>
                <w:szCs w:val="16"/>
              </w:rPr>
              <w:t>MCAT Prep</w:t>
            </w:r>
          </w:p>
          <w:p w14:paraId="2CB09F44" w14:textId="77777777" w:rsidR="001E326B" w:rsidRPr="00E758CB" w:rsidRDefault="001E326B" w:rsidP="0037524A">
            <w:pPr>
              <w:tabs>
                <w:tab w:val="center" w:pos="579"/>
              </w:tabs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Hamilton, 210/211</w:t>
            </w:r>
          </w:p>
          <w:p w14:paraId="0EDAB81E" w14:textId="77777777" w:rsidR="001E326B" w:rsidRPr="00E758CB" w:rsidRDefault="001E326B" w:rsidP="0037524A">
            <w:pPr>
              <w:tabs>
                <w:tab w:val="center" w:pos="579"/>
              </w:tabs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D60427" w14:textId="77777777" w:rsidR="001E326B" w:rsidRDefault="001E326B" w:rsidP="0037524A">
            <w:pPr>
              <w:tabs>
                <w:tab w:val="center" w:pos="579"/>
              </w:tabs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6A4147" w14:textId="77777777" w:rsidR="001E326B" w:rsidRDefault="001E326B" w:rsidP="0037524A">
            <w:pPr>
              <w:tabs>
                <w:tab w:val="center" w:pos="579"/>
              </w:tabs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58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1-4: </w:t>
            </w:r>
          </w:p>
          <w:p w14:paraId="4F573D66" w14:textId="77777777" w:rsidR="001E326B" w:rsidRPr="00E758CB" w:rsidRDefault="001E326B" w:rsidP="0037524A">
            <w:pPr>
              <w:tabs>
                <w:tab w:val="center" w:pos="579"/>
              </w:tabs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758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Group Study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Hamilton, 210/211</w:t>
            </w:r>
            <w:r w:rsidRPr="00E758CB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 </w:t>
            </w:r>
          </w:p>
          <w:p w14:paraId="60DB4E84" w14:textId="77777777" w:rsidR="001E326B" w:rsidRPr="00E758CB" w:rsidRDefault="001E326B" w:rsidP="003752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5FFD56" w14:textId="77777777" w:rsidR="001E326B" w:rsidRPr="00E758CB" w:rsidRDefault="001E326B" w:rsidP="003752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86AED8" w14:textId="77777777" w:rsidR="001E326B" w:rsidRPr="00E758CB" w:rsidRDefault="001E326B" w:rsidP="003752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EE962B" w14:textId="77777777" w:rsidR="001E326B" w:rsidRPr="00E758CB" w:rsidRDefault="001E326B" w:rsidP="003752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3D9A5" w14:textId="77777777" w:rsidR="001E326B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6</w:t>
            </w:r>
          </w:p>
          <w:p w14:paraId="34C1699B" w14:textId="77777777" w:rsidR="001E326B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7AFD30E7" w14:textId="77777777" w:rsidR="001E326B" w:rsidRPr="0020111C" w:rsidRDefault="001E326B" w:rsidP="0037524A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proofErr w:type="gramStart"/>
            <w:r w:rsidRPr="00E758CB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Clinica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l  Shadowing</w:t>
            </w:r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06B3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14:paraId="58EFF9BC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94C930B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9B1B621" w14:textId="77777777" w:rsidR="001E326B" w:rsidRPr="00EE64DD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1E326B" w:rsidRPr="00EE64DD" w14:paraId="3DBC1F07" w14:textId="77777777" w:rsidTr="0037524A">
        <w:trPr>
          <w:trHeight w:val="2379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EBF8" w14:textId="77777777" w:rsidR="001E326B" w:rsidRPr="00EE64DD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C49FA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6FCF0790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746206EF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9-12:</w:t>
            </w:r>
          </w:p>
          <w:p w14:paraId="6FB1071E" w14:textId="77777777" w:rsidR="001E326B" w:rsidRPr="00C3758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MCAT Prep </w:t>
            </w:r>
          </w:p>
          <w:p w14:paraId="756AF352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Hamilton, 224/225</w:t>
            </w:r>
          </w:p>
          <w:p w14:paraId="23058082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51FCE79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40CA3A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</w:p>
          <w:p w14:paraId="609AFDD7" w14:textId="77777777" w:rsidR="001E326B" w:rsidRPr="00C26CD3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1</w:t>
            </w:r>
            <w:r w:rsidRPr="00C26CD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4</w:t>
            </w:r>
            <w:r w:rsidRPr="00C26CD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: </w:t>
            </w:r>
          </w:p>
          <w:p w14:paraId="35091B17" w14:textId="77777777" w:rsidR="001E326B" w:rsidRPr="00C26CD3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Jefferson Center for Interprofessional Practice in Education Workshop</w:t>
            </w:r>
            <w:r w:rsidRPr="00C26CD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Collaboration w/STEP-UP Rehab</w:t>
            </w:r>
          </w:p>
          <w:p w14:paraId="3961101B" w14:textId="77777777" w:rsidR="001E326B" w:rsidRPr="00E758C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Location: TBD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3B1FA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17BF9951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2C697592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9-12: </w:t>
            </w:r>
          </w:p>
          <w:p w14:paraId="64D01DE8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MCAT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Prep</w:t>
            </w:r>
            <w:r w:rsidRPr="00EE64D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  </w:t>
            </w:r>
          </w:p>
          <w:p w14:paraId="1F182C25" w14:textId="77777777" w:rsidR="001E326B" w:rsidRPr="001E3303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JAH, M23</w:t>
            </w:r>
          </w:p>
          <w:p w14:paraId="7D623944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3C3BDDE3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5FBC34CA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4215BA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3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1-4: </w:t>
            </w:r>
          </w:p>
          <w:p w14:paraId="4C48736F" w14:textId="77777777" w:rsidR="001E326B" w:rsidRPr="00076398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398">
              <w:rPr>
                <w:rFonts w:ascii="Times New Roman" w:eastAsia="Times New Roman" w:hAnsi="Times New Roman" w:cs="Times New Roman"/>
                <w:sz w:val="16"/>
                <w:szCs w:val="16"/>
              </w:rPr>
              <w:t>Group Study</w:t>
            </w:r>
          </w:p>
          <w:p w14:paraId="128154A0" w14:textId="77777777" w:rsidR="001E326B" w:rsidRPr="00076398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076398">
              <w:rPr>
                <w:rFonts w:ascii="Times New Roman" w:eastAsia="Times New Roman" w:hAnsi="Times New Roman" w:cs="Times New Roman"/>
                <w:sz w:val="16"/>
                <w:szCs w:val="16"/>
              </w:rPr>
              <w:t>JAH, M23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835CD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1854AB61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033F5AAB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8-9:</w:t>
            </w:r>
            <w:r w:rsidRPr="00EE64D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 </w:t>
            </w:r>
          </w:p>
          <w:p w14:paraId="30860EF7" w14:textId="77777777" w:rsidR="001E326B" w:rsidRPr="00076398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Wellness 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Clinic:</w:t>
            </w:r>
          </w:p>
          <w:p w14:paraId="21F8E018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Dr. Ana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M</w:t>
            </w:r>
            <w:r w:rsidRPr="00EE64D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aria Lopez </w:t>
            </w:r>
          </w:p>
          <w:p w14:paraId="63B9B256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Hamilton, 210/211</w:t>
            </w:r>
          </w:p>
          <w:p w14:paraId="65FB813B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7C99952A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7551">
              <w:rPr>
                <w:rFonts w:ascii="Times New Roman" w:eastAsia="Times New Roman" w:hAnsi="Times New Roman" w:cs="Times New Roman"/>
                <w:sz w:val="16"/>
                <w:szCs w:val="16"/>
              </w:rPr>
              <w:t>9-12:</w:t>
            </w:r>
          </w:p>
          <w:p w14:paraId="2AFC5935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7551">
              <w:rPr>
                <w:rFonts w:ascii="Times New Roman" w:eastAsia="Times New Roman" w:hAnsi="Times New Roman" w:cs="Times New Roman"/>
                <w:sz w:val="16"/>
                <w:szCs w:val="16"/>
              </w:rPr>
              <w:t>Group Study Hamilton, 210/211</w:t>
            </w:r>
          </w:p>
          <w:p w14:paraId="2DF6FDED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78455C" w14:textId="77777777" w:rsidR="001E326B" w:rsidRDefault="001E326B" w:rsidP="0037524A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12-1                Lunch &amp; Learn College, Suite 119</w:t>
            </w:r>
          </w:p>
          <w:p w14:paraId="5C09D993" w14:textId="77777777" w:rsidR="001E326B" w:rsidRPr="00C26CD3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1</w:t>
            </w:r>
            <w:r w:rsidRPr="00C26CD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2</w:t>
            </w:r>
            <w:r w:rsidRPr="00C26CD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: </w:t>
            </w:r>
          </w:p>
          <w:p w14:paraId="00ECBFB0" w14:textId="77777777" w:rsidR="001E326B" w:rsidRPr="00C26CD3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C26CD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Medical School Admission Process: /Dr. Alisa LoSasso </w:t>
            </w:r>
          </w:p>
          <w:p w14:paraId="158269E7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College, Suite 119</w:t>
            </w:r>
          </w:p>
          <w:p w14:paraId="472587C7" w14:textId="77777777" w:rsidR="001E326B" w:rsidRPr="00A94B74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05D6BFDD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20111C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2-3: </w:t>
            </w:r>
          </w:p>
          <w:p w14:paraId="1A8B45EC" w14:textId="77777777" w:rsidR="001E326B" w:rsidRPr="00333244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20111C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Unconscious Bias Session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:              </w:t>
            </w:r>
            <w:r w:rsidRPr="0020111C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Dr. Bernard Lopez 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Hamilton, 224/225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630E5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448EA9F1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301A59FE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9-12: </w:t>
            </w:r>
          </w:p>
          <w:p w14:paraId="7DFB3E23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MCAT Prep</w:t>
            </w:r>
          </w:p>
          <w:p w14:paraId="2A8BAEE4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Hamilton, 210/211</w:t>
            </w: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BC12324" w14:textId="77777777" w:rsidR="001E326B" w:rsidRPr="00C3758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B6DEC67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5312FA77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707364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1-2:</w:t>
            </w:r>
          </w:p>
          <w:p w14:paraId="1A1F9946" w14:textId="77777777" w:rsidR="001E326B" w:rsidRPr="00707364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707364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 Financing Medical School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: </w:t>
            </w:r>
            <w:r w:rsidRPr="00707364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/Susan McFadde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n Hamilton, 210/211</w:t>
            </w:r>
          </w:p>
          <w:p w14:paraId="4947D770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20C8B0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-4: </w:t>
            </w:r>
          </w:p>
          <w:p w14:paraId="58C00272" w14:textId="77777777" w:rsidR="001E326B" w:rsidRPr="00363A3B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Group Study </w:t>
            </w:r>
          </w:p>
          <w:p w14:paraId="592AA894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Hamilton,210/211</w:t>
            </w: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21573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034DB4E6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5721800B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Clinical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EE64DD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Shadowing 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1172" w14:textId="77777777" w:rsidR="001E326B" w:rsidRPr="00EE64DD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1E326B" w:rsidRPr="00EE64DD" w14:paraId="3474B446" w14:textId="77777777" w:rsidTr="0037524A">
        <w:trPr>
          <w:trHeight w:val="142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167F" w14:textId="77777777" w:rsidR="001E326B" w:rsidRPr="00EE64DD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F06DC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50872885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6C2A673B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9-12: </w:t>
            </w:r>
          </w:p>
          <w:p w14:paraId="31C7385F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MCAT Prep</w:t>
            </w:r>
          </w:p>
          <w:p w14:paraId="42CA6AC1" w14:textId="77777777" w:rsidR="001E326B" w:rsidRPr="00363A3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A3B">
              <w:rPr>
                <w:rFonts w:ascii="Times New Roman" w:eastAsia="Times New Roman" w:hAnsi="Times New Roman" w:cs="Times New Roman"/>
                <w:sz w:val="16"/>
                <w:szCs w:val="16"/>
              </w:rPr>
              <w:t>Hamilton,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24/225</w:t>
            </w:r>
          </w:p>
          <w:p w14:paraId="6A6E4A93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42FC8CA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836A9A0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1-4: </w:t>
            </w:r>
          </w:p>
          <w:p w14:paraId="44163A76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Group Study  </w:t>
            </w:r>
          </w:p>
          <w:p w14:paraId="23CDAAD1" w14:textId="77777777" w:rsidR="001E326B" w:rsidRPr="00157DCF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7DCF">
              <w:rPr>
                <w:rFonts w:ascii="Times New Roman" w:eastAsia="Times New Roman" w:hAnsi="Times New Roman" w:cs="Times New Roman"/>
                <w:sz w:val="16"/>
                <w:szCs w:val="16"/>
              </w:rPr>
              <w:t>Hamilton, 224/225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EE79F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50A8947B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6E5504BA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9-12: </w:t>
            </w:r>
          </w:p>
          <w:p w14:paraId="4EA34FCD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MCAT Prep</w:t>
            </w:r>
          </w:p>
          <w:p w14:paraId="6A394B9A" w14:textId="77777777" w:rsidR="001E326B" w:rsidRPr="00B03F42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3F42">
              <w:rPr>
                <w:rFonts w:ascii="Times New Roman" w:eastAsia="Times New Roman" w:hAnsi="Times New Roman" w:cs="Times New Roman"/>
                <w:sz w:val="16"/>
                <w:szCs w:val="16"/>
              </w:rPr>
              <w:t>Scott, 307</w:t>
            </w:r>
          </w:p>
          <w:p w14:paraId="331654DF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AC2C780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 </w:t>
            </w:r>
          </w:p>
          <w:p w14:paraId="1D6C6733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707364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1-2: </w:t>
            </w:r>
          </w:p>
          <w:p w14:paraId="62BFC001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707364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SKCC </w:t>
            </w:r>
          </w:p>
          <w:p w14:paraId="7135D435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707364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Career Pane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l Hamilton, 505</w:t>
            </w:r>
          </w:p>
          <w:p w14:paraId="391ADA09" w14:textId="77777777" w:rsidR="001E326B" w:rsidRDefault="001E326B" w:rsidP="0037524A">
            <w:pPr>
              <w:textAlignment w:val="baseline"/>
              <w:rPr>
                <w:rFonts w:eastAsia="Times New Roman"/>
              </w:rPr>
            </w:pPr>
          </w:p>
          <w:p w14:paraId="562B4A95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-4: </w:t>
            </w:r>
          </w:p>
          <w:p w14:paraId="55D922A0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Group Study </w:t>
            </w:r>
          </w:p>
          <w:p w14:paraId="06122E91" w14:textId="77777777" w:rsidR="001E326B" w:rsidRPr="00741C0A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1C0A">
              <w:rPr>
                <w:rFonts w:ascii="Times New Roman" w:eastAsia="Times New Roman" w:hAnsi="Times New Roman" w:cs="Times New Roman"/>
                <w:sz w:val="16"/>
                <w:szCs w:val="16"/>
              </w:rPr>
              <w:t>BLSB, 105</w:t>
            </w:r>
          </w:p>
          <w:p w14:paraId="02912D5F" w14:textId="77777777" w:rsidR="001E326B" w:rsidRPr="00707364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64DF0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39689B0D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7D11084D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8-9:</w:t>
            </w:r>
            <w:r w:rsidRPr="00EE64D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  </w:t>
            </w:r>
          </w:p>
          <w:p w14:paraId="11787639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Wellness 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Clinic:</w:t>
            </w:r>
            <w:r w:rsidRPr="00EE64D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 </w:t>
            </w:r>
          </w:p>
          <w:p w14:paraId="555C331C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Dr. Ana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M</w:t>
            </w:r>
            <w:r w:rsidRPr="00EE64DD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aria Lopez </w:t>
            </w:r>
          </w:p>
          <w:p w14:paraId="4D21A12C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Virtual: Zoom</w:t>
            </w:r>
          </w:p>
          <w:p w14:paraId="1E30F352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56F35E90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10-11: </w:t>
            </w:r>
          </w:p>
          <w:p w14:paraId="517FA8FB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CV Writing:</w:t>
            </w:r>
          </w:p>
          <w:p w14:paraId="298289E4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Dr. Bernard Lopez</w:t>
            </w:r>
          </w:p>
          <w:p w14:paraId="0FF0A81A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Hamilton, 224/225</w:t>
            </w:r>
          </w:p>
          <w:p w14:paraId="1E6DB0BC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7121D41E" w14:textId="77777777" w:rsidR="001E326B" w:rsidRPr="00C26CD3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1</w:t>
            </w:r>
            <w:r w:rsidRPr="00C26CD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2-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1</w:t>
            </w:r>
            <w:r w:rsidRPr="00C26CD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: </w:t>
            </w:r>
          </w:p>
          <w:p w14:paraId="39D3691A" w14:textId="77777777" w:rsidR="001E326B" w:rsidRPr="00C26CD3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Lunch &amp; Learn</w:t>
            </w:r>
            <w:r w:rsidRPr="00C26CD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 </w:t>
            </w:r>
          </w:p>
          <w:p w14:paraId="7E73DAFD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lastRenderedPageBreak/>
              <w:t>College, Suite 119</w:t>
            </w:r>
          </w:p>
          <w:p w14:paraId="3DA5263A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03B864E7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  <w:r w:rsidRPr="00363A3B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>1-4:</w:t>
            </w:r>
          </w:p>
          <w:p w14:paraId="54039FA0" w14:textId="77777777" w:rsidR="001E326B" w:rsidRPr="00363A3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  <w:r w:rsidRPr="00363A3B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>Clinical Skills Suturing</w:t>
            </w: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>/</w:t>
            </w:r>
            <w:proofErr w:type="spellStart"/>
            <w:r w:rsidRPr="00363A3B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>KnotTying</w:t>
            </w:r>
            <w:proofErr w:type="spellEnd"/>
          </w:p>
          <w:p w14:paraId="2A0F8F53" w14:textId="77777777" w:rsidR="001E326B" w:rsidRPr="00707364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363A3B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 xml:space="preserve">Hamilton, </w:t>
            </w: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>333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A2098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63C13EF5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079931BF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9-12: </w:t>
            </w:r>
          </w:p>
          <w:p w14:paraId="1B161FB7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MCAT Prep </w:t>
            </w:r>
          </w:p>
          <w:p w14:paraId="3ACB7337" w14:textId="77777777" w:rsidR="001E326B" w:rsidRPr="001E3303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Scott, 307</w:t>
            </w:r>
          </w:p>
          <w:p w14:paraId="2A0FE69D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F0EE283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9148E63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A73ACA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1-4: </w:t>
            </w:r>
          </w:p>
          <w:p w14:paraId="7E873484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Group Study </w:t>
            </w:r>
          </w:p>
          <w:p w14:paraId="23F6A3B1" w14:textId="77777777" w:rsidR="001E326B" w:rsidRPr="00363A3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College, 201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27AF7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3C644261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6D53453F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Clinical Shadowing </w:t>
            </w:r>
          </w:p>
          <w:p w14:paraId="2E948311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 </w:t>
            </w:r>
          </w:p>
          <w:p w14:paraId="1274DC59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0C83" w14:textId="77777777" w:rsidR="001E326B" w:rsidRPr="00891E7C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  <w:p w14:paraId="3C8AD0B0" w14:textId="77777777" w:rsidR="001E326B" w:rsidRPr="00EE64DD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1E326B" w:rsidRPr="00EE64DD" w14:paraId="56B8769B" w14:textId="77777777" w:rsidTr="0037524A">
        <w:trPr>
          <w:trHeight w:val="169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AE14" w14:textId="77777777" w:rsidR="001E326B" w:rsidRPr="00EE64DD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72E81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0A8FBA72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46F06801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9-12: </w:t>
            </w:r>
          </w:p>
          <w:p w14:paraId="0FD2B7DF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MCAT Prep</w:t>
            </w:r>
          </w:p>
          <w:p w14:paraId="21E4A0C2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Hamilton, 208/209</w:t>
            </w:r>
          </w:p>
          <w:p w14:paraId="5AF7F589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5937869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57F46B6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1-4: </w:t>
            </w:r>
          </w:p>
          <w:p w14:paraId="6EC8839D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Group Study </w:t>
            </w:r>
          </w:p>
          <w:p w14:paraId="1D6E1386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Hamilton, 208/209</w:t>
            </w:r>
          </w:p>
          <w:p w14:paraId="22EFCE54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B2D67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6199ADCB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5FAD3BBB" w14:textId="77777777" w:rsidR="001E326B" w:rsidRPr="00BB2067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143A2B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 </w:t>
            </w: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9-12: </w:t>
            </w:r>
          </w:p>
          <w:p w14:paraId="13D95FDC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MCAT Prep</w:t>
            </w:r>
          </w:p>
          <w:p w14:paraId="153F361E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E3303">
              <w:rPr>
                <w:rFonts w:ascii="Times New Roman" w:eastAsia="Times New Roman" w:hAnsi="Times New Roman" w:cs="Times New Roman"/>
                <w:sz w:val="16"/>
                <w:szCs w:val="16"/>
              </w:rPr>
              <w:t>Hamilton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72C7C">
              <w:rPr>
                <w:rFonts w:ascii="Times New Roman" w:eastAsia="Times New Roman" w:hAnsi="Times New Roman" w:cs="Times New Roman"/>
                <w:sz w:val="16"/>
                <w:szCs w:val="16"/>
              </w:rPr>
              <w:t>210/211</w:t>
            </w:r>
            <w:r w:rsidRPr="001E330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50BE368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41FE3B3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6F1879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572C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-4: </w:t>
            </w:r>
          </w:p>
          <w:p w14:paraId="1F0AE0FB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2C7C">
              <w:rPr>
                <w:rFonts w:ascii="Times New Roman" w:eastAsia="Times New Roman" w:hAnsi="Times New Roman" w:cs="Times New Roman"/>
                <w:sz w:val="16"/>
                <w:szCs w:val="16"/>
              </w:rPr>
              <w:t>Group Study</w:t>
            </w:r>
          </w:p>
          <w:p w14:paraId="7F65BCF2" w14:textId="77777777" w:rsidR="001E326B" w:rsidRPr="00572C7C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Hamilton, 210/211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E7FDB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304BDCC9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6961D7F8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8-9</w:t>
            </w:r>
            <w:r w:rsidRPr="00AC2670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: </w:t>
            </w:r>
          </w:p>
          <w:p w14:paraId="69A733D6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Wellness Clinic:</w:t>
            </w:r>
          </w:p>
          <w:p w14:paraId="4E7C846A" w14:textId="77777777" w:rsidR="001E326B" w:rsidRPr="00AC2670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AC2670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AnaMaria </w:t>
            </w:r>
            <w:r w:rsidRPr="00AC2670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Lopez</w:t>
            </w:r>
          </w:p>
          <w:p w14:paraId="19F0B106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Virtual: Zoom</w:t>
            </w:r>
          </w:p>
          <w:p w14:paraId="41C3F6D7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15E170C6" w14:textId="77777777" w:rsidR="001E326B" w:rsidRPr="00D55C4C" w:rsidRDefault="001E326B" w:rsidP="0037524A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12-1                Lunch &amp; Learn College, Suite 119</w:t>
            </w:r>
          </w:p>
          <w:p w14:paraId="04B0072B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>1-4:</w:t>
            </w:r>
          </w:p>
          <w:p w14:paraId="700FA8AD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>Clinical Skills </w:t>
            </w:r>
          </w:p>
          <w:p w14:paraId="23C6ED8F" w14:textId="77777777" w:rsidR="001E326B" w:rsidRPr="00BB2067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  <w:t>Airway Workshop Hamilton, 333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45267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522A0FE2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32B04278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9-12 </w:t>
            </w:r>
          </w:p>
          <w:p w14:paraId="2EF2C89E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MCAT Prep</w:t>
            </w:r>
          </w:p>
          <w:p w14:paraId="330712C4" w14:textId="77777777" w:rsidR="001E326B" w:rsidRPr="001E3303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Scott, 307</w:t>
            </w:r>
          </w:p>
          <w:p w14:paraId="3167B9FA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3567E50" w14:textId="77777777" w:rsidR="001E326B" w:rsidRPr="006D76A8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> 1-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</w:p>
          <w:p w14:paraId="5838C2BD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Group Study </w:t>
            </w:r>
          </w:p>
          <w:p w14:paraId="1493BA49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BLSB, 101</w:t>
            </w:r>
          </w:p>
          <w:p w14:paraId="025E2C09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CBFA82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2:30-4: </w:t>
            </w:r>
          </w:p>
          <w:p w14:paraId="395631A2" w14:textId="77777777" w:rsidR="001E326B" w:rsidRPr="00043B18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MCAT Assessment Test Scott, 307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AEDB1" w14:textId="77777777" w:rsidR="001E326B" w:rsidRPr="00EE64DD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303D70F9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</w:rPr>
              <w:t> </w:t>
            </w:r>
          </w:p>
          <w:p w14:paraId="4023D9D9" w14:textId="77777777" w:rsidR="001E326B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EE64DD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Clinical Shadowing </w:t>
            </w:r>
          </w:p>
          <w:p w14:paraId="3A69280F" w14:textId="77777777" w:rsidR="001E326B" w:rsidRDefault="001E326B" w:rsidP="0037524A">
            <w:pPr>
              <w:textAlignment w:val="baseline"/>
              <w:rPr>
                <w:rFonts w:ascii="Segoe UI" w:eastAsia="Times New Roman" w:hAnsi="Segoe UI" w:cs="Segoe UI"/>
                <w:color w:val="00B050"/>
                <w:sz w:val="18"/>
                <w:szCs w:val="18"/>
              </w:rPr>
            </w:pPr>
          </w:p>
          <w:p w14:paraId="6F329333" w14:textId="77777777" w:rsidR="001E326B" w:rsidRDefault="001E326B" w:rsidP="0037524A">
            <w:pPr>
              <w:textAlignment w:val="baseline"/>
              <w:rPr>
                <w:rFonts w:ascii="Segoe UI" w:eastAsia="Times New Roman" w:hAnsi="Segoe UI" w:cs="Segoe UI"/>
                <w:color w:val="00B050"/>
                <w:sz w:val="18"/>
                <w:szCs w:val="18"/>
              </w:rPr>
            </w:pPr>
          </w:p>
          <w:p w14:paraId="0245FDDF" w14:textId="77777777" w:rsidR="001E326B" w:rsidRPr="006D76A8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D76A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5-7:</w:t>
            </w:r>
          </w:p>
          <w:p w14:paraId="52290EAE" w14:textId="77777777" w:rsidR="001E326B" w:rsidRPr="006D76A8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D76A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Group Social Outing: Lucky Strike Bowling</w:t>
            </w:r>
          </w:p>
          <w:p w14:paraId="0C250BAC" w14:textId="77777777" w:rsidR="001E326B" w:rsidRPr="00AB45C8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6D76A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1336 Chestnut Street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8387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  <w:p w14:paraId="46EB94CE" w14:textId="77777777" w:rsidR="001E326B" w:rsidRPr="00AB45C8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1E326B" w:rsidRPr="00EE64DD" w14:paraId="044A43EA" w14:textId="77777777" w:rsidTr="0037524A">
        <w:trPr>
          <w:trHeight w:val="160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F4FE" w14:textId="77777777" w:rsidR="001E326B" w:rsidRPr="00EE64DD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5A890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7CA0728D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 xml:space="preserve">9-12: </w:t>
            </w:r>
          </w:p>
          <w:p w14:paraId="32578E0C" w14:textId="77777777" w:rsidR="001E326B" w:rsidRPr="002E1DD0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70C0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MCAT Prep</w:t>
            </w:r>
            <w:r>
              <w:rPr>
                <w:rStyle w:val="normaltextrun"/>
                <w:rFonts w:eastAsiaTheme="majorEastAsia"/>
                <w:color w:val="0070C0"/>
                <w:sz w:val="16"/>
                <w:szCs w:val="16"/>
              </w:rPr>
              <w:t> </w:t>
            </w:r>
            <w:r>
              <w:rPr>
                <w:rStyle w:val="eop"/>
                <w:color w:val="0070C0"/>
                <w:sz w:val="16"/>
                <w:szCs w:val="16"/>
              </w:rPr>
              <w:t> </w:t>
            </w:r>
          </w:p>
          <w:p w14:paraId="63F141E4" w14:textId="77777777" w:rsidR="001E326B" w:rsidRPr="00143A2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143A2B">
              <w:rPr>
                <w:sz w:val="16"/>
                <w:szCs w:val="16"/>
              </w:rPr>
              <w:t>Hamilton, 210/211</w:t>
            </w:r>
          </w:p>
          <w:p w14:paraId="3979B85F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  <w:p w14:paraId="0DA2E79C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 xml:space="preserve">1-4: </w:t>
            </w:r>
          </w:p>
          <w:p w14:paraId="3D9C1002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 xml:space="preserve">Group Study </w:t>
            </w:r>
          </w:p>
          <w:p w14:paraId="271EE961" w14:textId="77777777" w:rsidR="001E326B" w:rsidRPr="0049520A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143A2B">
              <w:rPr>
                <w:sz w:val="16"/>
                <w:szCs w:val="16"/>
              </w:rPr>
              <w:t>Hamilton, 210/211</w:t>
            </w:r>
          </w:p>
          <w:p w14:paraId="67EC011B" w14:textId="77777777" w:rsidR="001E326B" w:rsidRPr="002E1DD0" w:rsidRDefault="001E326B" w:rsidP="0037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364F7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530C0" w14:textId="77777777" w:rsidR="001E326B" w:rsidRPr="00FF59A0" w:rsidRDefault="001E326B" w:rsidP="0037524A">
            <w:pPr>
              <w:textAlignment w:val="baseline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BE123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6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8B5B5" w14:textId="77777777" w:rsidR="001E326B" w:rsidRPr="00EE64DD" w:rsidRDefault="001E326B" w:rsidP="003752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D139" w14:textId="77777777" w:rsidR="001E326B" w:rsidRPr="00EE64DD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1E326B" w:rsidRPr="00EE64DD" w14:paraId="3C57DA95" w14:textId="77777777" w:rsidTr="0037524A">
        <w:trPr>
          <w:trHeight w:val="160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112" w14:textId="77777777" w:rsidR="001E326B" w:rsidRDefault="001E326B" w:rsidP="0037524A">
            <w:pPr>
              <w:tabs>
                <w:tab w:val="left" w:pos="276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bookmarkStart w:id="0" w:name="_Hlk167195755"/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A7B2" w14:textId="77777777" w:rsidR="001E326B" w:rsidRPr="00891E7C" w:rsidRDefault="001E326B" w:rsidP="0037524A">
            <w:pPr>
              <w:jc w:val="right"/>
              <w:textAlignment w:val="baseline"/>
              <w:rPr>
                <w:rStyle w:val="normaltextru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92E6E" w14:textId="77777777" w:rsidR="001E326B" w:rsidRPr="002E1DD0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color w:val="0070C0"/>
                <w:sz w:val="16"/>
                <w:szCs w:val="16"/>
              </w:rPr>
            </w:pPr>
          </w:p>
          <w:p w14:paraId="68F718D6" w14:textId="77777777" w:rsidR="001E326B" w:rsidRPr="00143A2B" w:rsidRDefault="001E326B" w:rsidP="003752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B2A4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JULY 1</w:t>
            </w:r>
          </w:p>
          <w:p w14:paraId="665222CE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80E21E2" w14:textId="77777777" w:rsidR="001E326B" w:rsidRPr="00143A2B" w:rsidRDefault="001E326B" w:rsidP="003752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color w:val="00B050"/>
                <w:sz w:val="16"/>
                <w:szCs w:val="16"/>
                <w:shd w:val="clear" w:color="auto" w:fill="FFFFFF"/>
              </w:rPr>
              <w:t>Clinical Shadowing</w:t>
            </w:r>
            <w:r>
              <w:rPr>
                <w:rStyle w:val="eop"/>
                <w:color w:val="00B05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E44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3E93E796" w14:textId="77777777" w:rsidR="001E326B" w:rsidRPr="00891E7C" w:rsidRDefault="001E326B" w:rsidP="00375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3A03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61465ABB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</w:p>
          <w:p w14:paraId="6313A960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 xml:space="preserve">9-12: </w:t>
            </w:r>
          </w:p>
          <w:p w14:paraId="0455A1DE" w14:textId="77777777" w:rsidR="001E326B" w:rsidRPr="002E1DD0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70C0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MCAT Prep</w:t>
            </w:r>
            <w:r>
              <w:rPr>
                <w:rStyle w:val="normaltextrun"/>
                <w:rFonts w:eastAsiaTheme="majorEastAsia"/>
                <w:color w:val="0070C0"/>
                <w:sz w:val="16"/>
                <w:szCs w:val="16"/>
              </w:rPr>
              <w:t> </w:t>
            </w:r>
            <w:r>
              <w:rPr>
                <w:rStyle w:val="eop"/>
                <w:color w:val="0070C0"/>
                <w:sz w:val="16"/>
                <w:szCs w:val="16"/>
              </w:rPr>
              <w:t> </w:t>
            </w:r>
          </w:p>
          <w:p w14:paraId="642F7AE4" w14:textId="77777777" w:rsidR="001E326B" w:rsidRPr="00143A2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143A2B">
              <w:rPr>
                <w:sz w:val="16"/>
                <w:szCs w:val="16"/>
              </w:rPr>
              <w:t>Hamilton, 210/211</w:t>
            </w:r>
          </w:p>
          <w:p w14:paraId="0C8A7458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  <w:p w14:paraId="369DFC95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 xml:space="preserve">1-4: Group Study </w:t>
            </w:r>
          </w:p>
          <w:p w14:paraId="65EFA4D6" w14:textId="77777777" w:rsidR="001E326B" w:rsidRPr="009148E0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143A2B">
              <w:rPr>
                <w:sz w:val="16"/>
                <w:szCs w:val="16"/>
              </w:rPr>
              <w:t>Hamilton, 210/211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953D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79D1036C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</w:p>
          <w:p w14:paraId="627D4443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4DF8780" wp14:editId="2E5E0242">
                  <wp:extent cx="807720" cy="586740"/>
                  <wp:effectExtent l="0" t="0" r="0" b="3810"/>
                  <wp:docPr id="259109762" name="Picture 2" descr="Fireworks exploding in s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904511" name="Picture 1873904511" descr="Fireworks exploding in sky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0AC42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66CD4BB9" w14:textId="77777777" w:rsidR="001E326B" w:rsidRPr="0049520A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Happy July 4</w:t>
            </w:r>
            <w:r w:rsidRPr="0050291B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D9D6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E326B" w:rsidRPr="00EE64DD" w14:paraId="4713BBCE" w14:textId="77777777" w:rsidTr="0037524A">
        <w:trPr>
          <w:trHeight w:val="160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5914" w14:textId="77777777" w:rsidR="001E326B" w:rsidRDefault="001E326B" w:rsidP="0037524A">
            <w:pPr>
              <w:tabs>
                <w:tab w:val="left" w:pos="276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0AAB" w14:textId="77777777" w:rsidR="001E326B" w:rsidRDefault="001E326B" w:rsidP="0037524A">
            <w:pPr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7</w:t>
            </w:r>
          </w:p>
          <w:p w14:paraId="1E24F0A7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</w:p>
          <w:p w14:paraId="0A3108CB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 xml:space="preserve">9-12: </w:t>
            </w:r>
          </w:p>
          <w:p w14:paraId="162B0A39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MCAT Prep</w:t>
            </w:r>
          </w:p>
          <w:p w14:paraId="0C33E236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Hamilton, 2010/211</w:t>
            </w:r>
            <w:r>
              <w:rPr>
                <w:rStyle w:val="normaltextrun"/>
                <w:rFonts w:eastAsiaTheme="majorEastAsia"/>
                <w:color w:val="0070C0"/>
                <w:sz w:val="16"/>
                <w:szCs w:val="16"/>
              </w:rPr>
              <w:t> </w:t>
            </w:r>
          </w:p>
          <w:p w14:paraId="3D79D941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  <w:p w14:paraId="06906FD4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 xml:space="preserve">1-2: </w:t>
            </w:r>
          </w:p>
          <w:p w14:paraId="6E1EC9FE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Group Study</w:t>
            </w:r>
          </w:p>
          <w:p w14:paraId="2E37F509" w14:textId="77777777" w:rsidR="001E326B" w:rsidRPr="009158DD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9158DD">
              <w:rPr>
                <w:sz w:val="16"/>
                <w:szCs w:val="16"/>
              </w:rPr>
              <w:t>Hamilton, 210/211</w:t>
            </w:r>
          </w:p>
          <w:p w14:paraId="33C01324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  <w:p w14:paraId="6AAB20BF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2:30-4: </w:t>
            </w:r>
          </w:p>
          <w:p w14:paraId="421422F7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MCAT Assessment Test</w:t>
            </w:r>
          </w:p>
          <w:p w14:paraId="198E46EF" w14:textId="77777777" w:rsidR="001E326B" w:rsidRPr="0049520A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Scott, 307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F334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14:paraId="03D5C419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</w:p>
          <w:p w14:paraId="3AD09B06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 xml:space="preserve">9-12: </w:t>
            </w:r>
          </w:p>
          <w:p w14:paraId="6FD7F887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MCAT Prep</w:t>
            </w:r>
          </w:p>
          <w:p w14:paraId="4B664F46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Hamilton 210/211</w:t>
            </w:r>
          </w:p>
          <w:p w14:paraId="2EFC1090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  <w:p w14:paraId="17143FE1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1-2:</w:t>
            </w:r>
          </w:p>
          <w:p w14:paraId="7EE34CDD" w14:textId="77777777" w:rsidR="001E326B" w:rsidRPr="006D76A8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 xml:space="preserve">Group Study </w:t>
            </w:r>
          </w:p>
          <w:p w14:paraId="7108A7FA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A27CD3">
              <w:rPr>
                <w:sz w:val="16"/>
                <w:szCs w:val="16"/>
              </w:rPr>
              <w:t>Hamilton 210/211</w:t>
            </w:r>
          </w:p>
          <w:p w14:paraId="74211F06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35B0171A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2:30-4: </w:t>
            </w:r>
          </w:p>
          <w:p w14:paraId="3F7305E7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MCAT Assessment Test </w:t>
            </w:r>
          </w:p>
          <w:p w14:paraId="3AB6575E" w14:textId="77777777" w:rsidR="001E326B" w:rsidRPr="00F94B30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sz w:val="16"/>
                <w:szCs w:val="16"/>
              </w:rPr>
              <w:t>Scott, 307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92EF" w14:textId="77777777" w:rsidR="001E326B" w:rsidRDefault="001E326B" w:rsidP="0037524A">
            <w:pPr>
              <w:jc w:val="right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9</w:t>
            </w:r>
          </w:p>
          <w:p w14:paraId="150B8FE0" w14:textId="77777777" w:rsidR="001E326B" w:rsidRPr="00891E7C" w:rsidRDefault="001E326B" w:rsidP="0037524A">
            <w:pPr>
              <w:jc w:val="right"/>
              <w:textAlignment w:val="baseline"/>
              <w:rPr>
                <w:rStyle w:val="normaltextrun"/>
                <w:rFonts w:ascii="Times New Roman" w:eastAsia="Times New Roman" w:hAnsi="Times New Roman" w:cs="Times New Roman"/>
              </w:rPr>
            </w:pPr>
          </w:p>
          <w:p w14:paraId="779B4EED" w14:textId="77777777" w:rsidR="001E326B" w:rsidRDefault="001E326B" w:rsidP="0037524A">
            <w:pPr>
              <w:rPr>
                <w:rStyle w:val="eop"/>
                <w:rFonts w:ascii="Times New Roman" w:hAnsi="Times New Roman" w:cs="Times New Roman"/>
                <w:color w:val="0070C0"/>
                <w:sz w:val="16"/>
                <w:szCs w:val="16"/>
                <w:shd w:val="clear" w:color="auto" w:fill="FFFFFF"/>
              </w:rPr>
            </w:pPr>
            <w:r w:rsidRPr="00A27CD3">
              <w:rPr>
                <w:rStyle w:val="normaltextrun"/>
                <w:rFonts w:ascii="Times New Roman" w:hAnsi="Times New Roman" w:cs="Times New Roman"/>
                <w:color w:val="0070C0"/>
                <w:sz w:val="16"/>
                <w:szCs w:val="16"/>
                <w:shd w:val="clear" w:color="auto" w:fill="FFFFFF"/>
              </w:rPr>
              <w:t>Mock Interviews</w:t>
            </w:r>
            <w:r>
              <w:rPr>
                <w:rStyle w:val="normaltextrun"/>
                <w:rFonts w:ascii="Times New Roman" w:hAnsi="Times New Roman" w:cs="Times New Roman"/>
                <w:color w:val="0070C0"/>
                <w:sz w:val="16"/>
                <w:szCs w:val="16"/>
                <w:shd w:val="clear" w:color="auto" w:fill="FFFFFF"/>
              </w:rPr>
              <w:t xml:space="preserve"> Time/</w:t>
            </w:r>
            <w:r w:rsidRPr="00667581">
              <w:rPr>
                <w:rStyle w:val="eop"/>
                <w:rFonts w:ascii="Times New Roman" w:hAnsi="Times New Roman" w:cs="Times New Roman"/>
                <w:color w:val="0070C0"/>
                <w:sz w:val="16"/>
                <w:szCs w:val="16"/>
                <w:shd w:val="clear" w:color="auto" w:fill="FFFFFF"/>
              </w:rPr>
              <w:t>Location: TB</w:t>
            </w:r>
            <w:r>
              <w:rPr>
                <w:rStyle w:val="eop"/>
                <w:rFonts w:ascii="Times New Roman" w:hAnsi="Times New Roman" w:cs="Times New Roman"/>
                <w:color w:val="0070C0"/>
                <w:sz w:val="16"/>
                <w:szCs w:val="16"/>
                <w:shd w:val="clear" w:color="auto" w:fill="FFFFFF"/>
              </w:rPr>
              <w:t>D</w:t>
            </w:r>
            <w:r w:rsidRPr="00667581">
              <w:rPr>
                <w:rStyle w:val="eop"/>
                <w:rFonts w:ascii="Times New Roman" w:hAnsi="Times New Roman" w:cs="Times New Roman"/>
                <w:color w:val="0070C0"/>
                <w:sz w:val="16"/>
                <w:szCs w:val="16"/>
                <w:shd w:val="clear" w:color="auto" w:fill="FFFFFF"/>
              </w:rPr>
              <w:t> </w:t>
            </w:r>
          </w:p>
          <w:p w14:paraId="1C2FDE68" w14:textId="77777777" w:rsidR="001E326B" w:rsidRPr="00667581" w:rsidRDefault="001E326B" w:rsidP="0037524A">
            <w:pPr>
              <w:rPr>
                <w:rFonts w:ascii="Times New Roman" w:hAnsi="Times New Roman" w:cs="Times New Roman"/>
                <w:color w:val="0070C0"/>
                <w:sz w:val="16"/>
                <w:szCs w:val="16"/>
                <w:shd w:val="clear" w:color="auto" w:fill="FFFFFF"/>
              </w:rPr>
            </w:pPr>
            <w:r>
              <w:rPr>
                <w:rStyle w:val="eop"/>
                <w:rFonts w:ascii="Times New Roman" w:hAnsi="Times New Roman" w:cs="Times New Roman"/>
                <w:color w:val="0070C0"/>
                <w:sz w:val="16"/>
                <w:szCs w:val="16"/>
                <w:shd w:val="clear" w:color="auto" w:fill="FFFFFF"/>
              </w:rPr>
              <w:t xml:space="preserve">Professional Headshot Photo Session Time/Location: TBD 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EEA8" w14:textId="77777777" w:rsidR="001E326B" w:rsidRDefault="001E326B" w:rsidP="0037524A">
            <w:pPr>
              <w:jc w:val="right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1</w:t>
            </w:r>
            <w:r>
              <w:rPr>
                <w:rStyle w:val="normaltextrun"/>
              </w:rPr>
              <w:t>0</w:t>
            </w:r>
          </w:p>
          <w:p w14:paraId="419789AF" w14:textId="77777777" w:rsidR="001E326B" w:rsidRPr="00891E7C" w:rsidRDefault="001E326B" w:rsidP="0037524A">
            <w:pPr>
              <w:jc w:val="right"/>
              <w:textAlignment w:val="baseline"/>
              <w:rPr>
                <w:rStyle w:val="normaltextrun"/>
                <w:rFonts w:ascii="Times New Roman" w:eastAsia="Times New Roman" w:hAnsi="Times New Roman" w:cs="Times New Roman"/>
              </w:rPr>
            </w:pPr>
          </w:p>
          <w:p w14:paraId="6D89D2B7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9-12:</w:t>
            </w:r>
          </w:p>
          <w:p w14:paraId="5B65B602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0070C0"/>
                <w:sz w:val="16"/>
                <w:szCs w:val="16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MCAT Prep</w:t>
            </w:r>
            <w:r>
              <w:rPr>
                <w:rStyle w:val="normaltextrun"/>
                <w:rFonts w:eastAsiaTheme="majorEastAsia"/>
                <w:color w:val="0070C0"/>
                <w:sz w:val="16"/>
                <w:szCs w:val="16"/>
              </w:rPr>
              <w:t> </w:t>
            </w:r>
          </w:p>
          <w:p w14:paraId="68044A8F" w14:textId="77777777" w:rsidR="001E326B" w:rsidRPr="00A27CD3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color w:val="0070C0"/>
                <w:sz w:val="16"/>
                <w:szCs w:val="16"/>
              </w:rPr>
            </w:pPr>
            <w:r w:rsidRPr="00A27CD3">
              <w:rPr>
                <w:rStyle w:val="eop"/>
                <w:sz w:val="16"/>
                <w:szCs w:val="16"/>
              </w:rPr>
              <w:t>Hamilton 210/211 </w:t>
            </w:r>
          </w:p>
          <w:p w14:paraId="07AD3601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16"/>
                <w:szCs w:val="16"/>
              </w:rPr>
              <w:t> </w:t>
            </w:r>
          </w:p>
          <w:p w14:paraId="1AFD86FA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1-4: Group Study Hamilton 210/211</w:t>
            </w:r>
          </w:p>
          <w:p w14:paraId="0B2FEAA8" w14:textId="77777777" w:rsidR="001E326B" w:rsidRPr="006E2DD3" w:rsidRDefault="001E326B" w:rsidP="00375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ED99" w14:textId="77777777" w:rsidR="001E326B" w:rsidRDefault="001E326B" w:rsidP="0037524A">
            <w:pPr>
              <w:jc w:val="right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1</w:t>
            </w:r>
            <w:r>
              <w:rPr>
                <w:rStyle w:val="normaltextrun"/>
              </w:rPr>
              <w:t>1</w:t>
            </w:r>
          </w:p>
          <w:p w14:paraId="572CD3C2" w14:textId="77777777" w:rsidR="001E326B" w:rsidRPr="00891E7C" w:rsidRDefault="001E326B" w:rsidP="0037524A">
            <w:pPr>
              <w:jc w:val="right"/>
              <w:textAlignment w:val="baseline"/>
              <w:rPr>
                <w:rStyle w:val="normaltextrun"/>
                <w:rFonts w:ascii="Times New Roman" w:eastAsia="Times New Roman" w:hAnsi="Times New Roman" w:cs="Times New Roman"/>
              </w:rPr>
            </w:pPr>
          </w:p>
          <w:p w14:paraId="6DC496C3" w14:textId="77777777" w:rsidR="001E326B" w:rsidRPr="00375E9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FF0000"/>
                <w:sz w:val="16"/>
                <w:szCs w:val="16"/>
              </w:rPr>
            </w:pPr>
            <w:r w:rsidRPr="00375E9B">
              <w:rPr>
                <w:rStyle w:val="normaltextrun"/>
                <w:rFonts w:eastAsiaTheme="majorEastAsia"/>
                <w:color w:val="FF0000"/>
                <w:sz w:val="16"/>
                <w:szCs w:val="16"/>
              </w:rPr>
              <w:t>5-7:</w:t>
            </w:r>
          </w:p>
          <w:p w14:paraId="29D89626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color w:val="FF0000"/>
                <w:sz w:val="16"/>
                <w:szCs w:val="16"/>
              </w:rPr>
              <w:t>End of Program/</w:t>
            </w:r>
            <w:r>
              <w:rPr>
                <w:rStyle w:val="eop"/>
                <w:color w:val="FF0000"/>
                <w:sz w:val="16"/>
                <w:szCs w:val="16"/>
              </w:rPr>
              <w:t> </w:t>
            </w:r>
          </w:p>
          <w:p w14:paraId="75050B70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FF0000"/>
                <w:sz w:val="16"/>
                <w:szCs w:val="16"/>
              </w:rPr>
              <w:t>Certificate Ceremony  </w:t>
            </w:r>
          </w:p>
          <w:p w14:paraId="5D94CD82" w14:textId="77777777" w:rsidR="001E326B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901 Walnut Street</w:t>
            </w:r>
          </w:p>
          <w:p w14:paraId="309CDDF4" w14:textId="77777777" w:rsidR="001E326B" w:rsidRPr="00A27CD3" w:rsidRDefault="001E326B" w:rsidP="003752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Lobby, 1</w:t>
            </w:r>
            <w:r w:rsidRPr="00667581">
              <w:rPr>
                <w:color w:val="FF0000"/>
                <w:sz w:val="16"/>
                <w:szCs w:val="16"/>
                <w:vertAlign w:val="superscript"/>
              </w:rPr>
              <w:t>st</w:t>
            </w:r>
            <w:r>
              <w:rPr>
                <w:color w:val="FF0000"/>
                <w:sz w:val="16"/>
                <w:szCs w:val="16"/>
              </w:rPr>
              <w:t xml:space="preserve"> Floor</w:t>
            </w:r>
          </w:p>
          <w:p w14:paraId="0CFB986F" w14:textId="77777777" w:rsidR="001E326B" w:rsidRPr="00A27CD3" w:rsidRDefault="001E326B" w:rsidP="00375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960B" w14:textId="77777777" w:rsidR="001E326B" w:rsidRDefault="001E326B" w:rsidP="0037524A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  <w:p w14:paraId="296FF4EC" w14:textId="77777777" w:rsidR="001E326B" w:rsidRPr="00D70BA9" w:rsidRDefault="001E326B" w:rsidP="00375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444BDFAE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17D00651" w14:textId="77777777" w:rsidR="00C609C7" w:rsidRDefault="00C609C7" w:rsidP="00C609C7">
      <w:pPr>
        <w:contextualSpacing/>
        <w:rPr>
          <w:b/>
          <w:bCs/>
        </w:rPr>
      </w:pPr>
      <w:r>
        <w:rPr>
          <w:b/>
          <w:bCs/>
        </w:rPr>
        <w:t>Campus Building Locations:</w:t>
      </w:r>
    </w:p>
    <w:p w14:paraId="228F1E87" w14:textId="77777777" w:rsidR="00C609C7" w:rsidRDefault="00C609C7" w:rsidP="00C609C7">
      <w:pPr>
        <w:contextualSpacing/>
        <w:rPr>
          <w:b/>
          <w:bCs/>
        </w:rPr>
      </w:pPr>
    </w:p>
    <w:p w14:paraId="6792F75C" w14:textId="77777777" w:rsidR="00C609C7" w:rsidRPr="00704A1B" w:rsidRDefault="00C609C7" w:rsidP="00C609C7">
      <w:pPr>
        <w:contextualSpacing/>
        <w:rPr>
          <w:b/>
          <w:bCs/>
        </w:rPr>
      </w:pPr>
      <w:r>
        <w:t>Bluemle Life Sciences Building (BLSB) | 233 S. 10</w:t>
      </w:r>
      <w:r w:rsidRPr="00365244">
        <w:rPr>
          <w:vertAlign w:val="superscript"/>
        </w:rPr>
        <w:t>th</w:t>
      </w:r>
      <w:r>
        <w:t xml:space="preserve"> Street</w:t>
      </w:r>
    </w:p>
    <w:p w14:paraId="0C2867DB" w14:textId="77777777" w:rsidR="00C609C7" w:rsidRDefault="00C609C7" w:rsidP="00C609C7">
      <w:pPr>
        <w:contextualSpacing/>
      </w:pPr>
      <w:r w:rsidRPr="00141E78">
        <w:t>College B</w:t>
      </w:r>
      <w:r>
        <w:t>uilding |</w:t>
      </w:r>
      <w:r w:rsidRPr="00141E78">
        <w:t xml:space="preserve"> 1025 Walnut Street</w:t>
      </w:r>
    </w:p>
    <w:p w14:paraId="0524F176" w14:textId="77777777" w:rsidR="00C609C7" w:rsidRPr="00141E78" w:rsidRDefault="00C609C7" w:rsidP="00C609C7">
      <w:pPr>
        <w:contextualSpacing/>
      </w:pPr>
      <w:r w:rsidRPr="00141E78">
        <w:t>Curtis B</w:t>
      </w:r>
      <w:r>
        <w:t>uilding |</w:t>
      </w:r>
      <w:r w:rsidRPr="00141E78">
        <w:t xml:space="preserve"> 1015 Walnut Street</w:t>
      </w:r>
    </w:p>
    <w:p w14:paraId="754FF87B" w14:textId="77777777" w:rsidR="00C609C7" w:rsidRDefault="00C609C7" w:rsidP="00C609C7">
      <w:pPr>
        <w:contextualSpacing/>
      </w:pPr>
      <w:r w:rsidRPr="00141E78">
        <w:t>Dorrance H. Hamilton B</w:t>
      </w:r>
      <w:r>
        <w:t xml:space="preserve">uilding | </w:t>
      </w:r>
      <w:r w:rsidRPr="00141E78">
        <w:t>1001 Locust Street</w:t>
      </w:r>
    </w:p>
    <w:p w14:paraId="17FC84DE" w14:textId="77777777" w:rsidR="00C609C7" w:rsidRPr="00141E78" w:rsidRDefault="00C609C7" w:rsidP="00C609C7">
      <w:pPr>
        <w:contextualSpacing/>
      </w:pPr>
      <w:r w:rsidRPr="00141E78">
        <w:t>Jefferson Alumni Hall (JAH)</w:t>
      </w:r>
      <w:r>
        <w:t xml:space="preserve"> | </w:t>
      </w:r>
      <w:r w:rsidRPr="00141E78">
        <w:t>1020 Locust Street</w:t>
      </w:r>
    </w:p>
    <w:p w14:paraId="4D81E7A1" w14:textId="77777777" w:rsidR="00C609C7" w:rsidRDefault="00C609C7" w:rsidP="00C609C7">
      <w:pPr>
        <w:contextualSpacing/>
      </w:pPr>
      <w:r w:rsidRPr="00141E78">
        <w:t>Scott B</w:t>
      </w:r>
      <w:r>
        <w:t>uilding |</w:t>
      </w:r>
      <w:r w:rsidRPr="00141E78">
        <w:t xml:space="preserve"> 1020 Walnut Street</w:t>
      </w:r>
    </w:p>
    <w:p w14:paraId="0B9FE10F" w14:textId="77777777" w:rsidR="00C609C7" w:rsidRDefault="00C609C7" w:rsidP="00C609C7">
      <w:pPr>
        <w:contextualSpacing/>
      </w:pPr>
      <w:r>
        <w:t>Thomas Jefferson University Hospital, Emergency Room | 132 S. 10</w:t>
      </w:r>
      <w:r w:rsidRPr="00FF6645">
        <w:rPr>
          <w:vertAlign w:val="superscript"/>
        </w:rPr>
        <w:t>th</w:t>
      </w:r>
      <w:r>
        <w:t xml:space="preserve"> Street (Corner of Sampson)</w:t>
      </w:r>
    </w:p>
    <w:p w14:paraId="0F89C090" w14:textId="77777777" w:rsidR="00C609C7" w:rsidRDefault="00C609C7" w:rsidP="00C609C7">
      <w:pPr>
        <w:contextualSpacing/>
      </w:pPr>
      <w:r>
        <w:lastRenderedPageBreak/>
        <w:t>Thomas Jefferson University Hospital, Gibbon Building | 111 S. 11</w:t>
      </w:r>
      <w:r w:rsidRPr="00070CE1">
        <w:rPr>
          <w:vertAlign w:val="superscript"/>
        </w:rPr>
        <w:t>th</w:t>
      </w:r>
      <w:r>
        <w:t xml:space="preserve"> Street</w:t>
      </w:r>
    </w:p>
    <w:p w14:paraId="32AD0C0F" w14:textId="77777777" w:rsidR="00C609C7" w:rsidRDefault="00C609C7" w:rsidP="00C609C7">
      <w:pPr>
        <w:contextualSpacing/>
      </w:pPr>
    </w:p>
    <w:p w14:paraId="33B47AAF" w14:textId="77777777" w:rsidR="00C609C7" w:rsidRPr="003C150A" w:rsidRDefault="00C609C7" w:rsidP="00C609C7">
      <w:pPr>
        <w:contextualSpacing/>
        <w:rPr>
          <w:b/>
          <w:bCs/>
        </w:rPr>
      </w:pPr>
      <w:r w:rsidRPr="00B7151E">
        <w:rPr>
          <w:b/>
          <w:bCs/>
        </w:rPr>
        <w:t>Clinical Shadowing</w:t>
      </w:r>
      <w:r>
        <w:t>*You will receive a separate email regarding your clinical shadowing shift(s).</w:t>
      </w:r>
    </w:p>
    <w:p w14:paraId="41E1080D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31320356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0E9F9F0E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1719B222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000E242A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191B775D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2F1C599B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24254817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78CCC9D1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0FF64E2F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73E53B16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1B3705E6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334B7285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58C4B4B7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2A851CB0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5349806B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66E06C5B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6EE481AB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363FF9A5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22573900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347CFAE1" w14:textId="77777777" w:rsidR="002E5F39" w:rsidRDefault="002E5F39" w:rsidP="00AC59D6">
      <w:pPr>
        <w:rPr>
          <w:rFonts w:ascii="Trebuchet MS" w:hAnsi="Trebuchet MS"/>
          <w:sz w:val="21"/>
          <w:szCs w:val="21"/>
        </w:rPr>
      </w:pPr>
    </w:p>
    <w:p w14:paraId="79BF7EA5" w14:textId="77777777" w:rsidR="002E5F39" w:rsidRPr="00F75E4D" w:rsidRDefault="002E5F39" w:rsidP="00AC59D6">
      <w:pPr>
        <w:rPr>
          <w:rFonts w:ascii="Trebuchet MS" w:hAnsi="Trebuchet MS"/>
          <w:sz w:val="21"/>
          <w:szCs w:val="21"/>
        </w:rPr>
      </w:pPr>
    </w:p>
    <w:sectPr w:rsidR="002E5F39" w:rsidRPr="00F75E4D" w:rsidSect="00AF4DA5">
      <w:headerReference w:type="default" r:id="rId14"/>
      <w:type w:val="continuous"/>
      <w:pgSz w:w="12240" w:h="15840"/>
      <w:pgMar w:top="1440" w:right="1440" w:bottom="837" w:left="1656" w:header="0" w:footer="117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B268" w14:textId="77777777" w:rsidR="00B45133" w:rsidRDefault="00B45133" w:rsidP="00835155">
      <w:r>
        <w:separator/>
      </w:r>
    </w:p>
  </w:endnote>
  <w:endnote w:type="continuationSeparator" w:id="0">
    <w:p w14:paraId="09484868" w14:textId="77777777" w:rsidR="00B45133" w:rsidRDefault="00B45133" w:rsidP="0083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BAAE" w14:textId="77777777" w:rsidR="001E326B" w:rsidRDefault="001E3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CE74" w14:textId="77777777" w:rsidR="001E326B" w:rsidRDefault="001E32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419F" w14:textId="77777777" w:rsidR="001E326B" w:rsidRDefault="001E3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5709" w14:textId="77777777" w:rsidR="00B45133" w:rsidRDefault="00B45133" w:rsidP="00835155">
      <w:r>
        <w:separator/>
      </w:r>
    </w:p>
  </w:footnote>
  <w:footnote w:type="continuationSeparator" w:id="0">
    <w:p w14:paraId="207CFB11" w14:textId="77777777" w:rsidR="00B45133" w:rsidRDefault="00B45133" w:rsidP="0083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537A" w14:textId="77777777" w:rsidR="001E326B" w:rsidRDefault="001E3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39A6" w14:textId="77777777" w:rsidR="00835155" w:rsidRDefault="00397C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79F5B" wp14:editId="72793D7F">
          <wp:simplePos x="0" y="0"/>
          <wp:positionH relativeFrom="column">
            <wp:posOffset>-800735</wp:posOffset>
          </wp:positionH>
          <wp:positionV relativeFrom="paragraph">
            <wp:posOffset>-634510</wp:posOffset>
          </wp:positionV>
          <wp:extent cx="7772285" cy="10058400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28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956B" w14:textId="2ED182F8" w:rsidR="00397CAB" w:rsidRDefault="00EF2EA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39305E" wp14:editId="55A4F1B6">
          <wp:simplePos x="0" y="0"/>
          <wp:positionH relativeFrom="margin">
            <wp:align>center</wp:align>
          </wp:positionH>
          <wp:positionV relativeFrom="paragraph">
            <wp:posOffset>-891540</wp:posOffset>
          </wp:positionV>
          <wp:extent cx="8100060" cy="100571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0060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1C3">
      <w:rPr>
        <w:noProof/>
      </w:rPr>
      <w:drawing>
        <wp:anchor distT="0" distB="0" distL="114300" distR="114300" simplePos="0" relativeHeight="251660288" behindDoc="1" locked="0" layoutInCell="1" allowOverlap="1" wp14:anchorId="5584E458" wp14:editId="369A353E">
          <wp:simplePos x="0" y="0"/>
          <wp:positionH relativeFrom="column">
            <wp:posOffset>-812800</wp:posOffset>
          </wp:positionH>
          <wp:positionV relativeFrom="paragraph">
            <wp:posOffset>9262745</wp:posOffset>
          </wp:positionV>
          <wp:extent cx="7771765" cy="10057765"/>
          <wp:effectExtent l="0" t="0" r="635" b="635"/>
          <wp:wrapNone/>
          <wp:docPr id="1172794456" name="Picture 1172794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94456" name="Picture 11727944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1765" cy="1005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rebuchet MS" w:hAnsi="Trebuchet MS"/>
        <w:color w:val="365F91" w:themeColor="accent1" w:themeShade="BF"/>
      </w:rPr>
      <w:id w:val="-676810663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1009D399" w14:textId="77777777" w:rsidR="00AF4DA5" w:rsidRPr="00035B15" w:rsidRDefault="00AF4DA5" w:rsidP="00AF4DA5">
        <w:pPr>
          <w:pStyle w:val="Footer"/>
          <w:framePr w:w="843" w:h="288" w:hRule="exact" w:wrap="notBeside" w:vAnchor="page" w:hAnchor="page" w:x="10855" w:y="15277"/>
          <w:shd w:val="solid" w:color="FFFFFF" w:themeColor="background1" w:fill="FFFFFF" w:themeFill="background1"/>
          <w:jc w:val="right"/>
          <w:rPr>
            <w:rStyle w:val="PageNumber"/>
            <w:rFonts w:ascii="Trebuchet MS" w:hAnsi="Trebuchet MS"/>
            <w:color w:val="365F91" w:themeColor="accent1" w:themeShade="BF"/>
            <w:sz w:val="16"/>
            <w:szCs w:val="16"/>
          </w:rPr>
        </w:pPr>
        <w:r w:rsidRPr="00035B15">
          <w:rPr>
            <w:rStyle w:val="PageNumber"/>
            <w:rFonts w:ascii="Trebuchet MS" w:hAnsi="Trebuchet MS"/>
            <w:color w:val="365F91" w:themeColor="accent1" w:themeShade="BF"/>
            <w:sz w:val="14"/>
            <w:szCs w:val="14"/>
          </w:rPr>
          <w:fldChar w:fldCharType="begin"/>
        </w:r>
        <w:r w:rsidRPr="00035B15">
          <w:rPr>
            <w:rStyle w:val="PageNumber"/>
            <w:rFonts w:ascii="Trebuchet MS" w:hAnsi="Trebuchet MS"/>
            <w:color w:val="365F91" w:themeColor="accent1" w:themeShade="BF"/>
            <w:sz w:val="14"/>
            <w:szCs w:val="14"/>
          </w:rPr>
          <w:instrText xml:space="preserve"> PAGE </w:instrText>
        </w:r>
        <w:r w:rsidRPr="00035B15">
          <w:rPr>
            <w:rStyle w:val="PageNumber"/>
            <w:rFonts w:ascii="Trebuchet MS" w:hAnsi="Trebuchet MS"/>
            <w:color w:val="365F91" w:themeColor="accent1" w:themeShade="BF"/>
            <w:sz w:val="14"/>
            <w:szCs w:val="14"/>
          </w:rPr>
          <w:fldChar w:fldCharType="separate"/>
        </w:r>
        <w:r>
          <w:rPr>
            <w:rStyle w:val="PageNumber"/>
            <w:rFonts w:ascii="Trebuchet MS" w:hAnsi="Trebuchet MS"/>
            <w:color w:val="365F91" w:themeColor="accent1" w:themeShade="BF"/>
            <w:sz w:val="14"/>
            <w:szCs w:val="14"/>
          </w:rPr>
          <w:t>2</w:t>
        </w:r>
        <w:r w:rsidRPr="00035B15">
          <w:rPr>
            <w:rStyle w:val="PageNumber"/>
            <w:rFonts w:ascii="Trebuchet MS" w:hAnsi="Trebuchet MS"/>
            <w:color w:val="365F91" w:themeColor="accent1" w:themeShade="BF"/>
            <w:sz w:val="14"/>
            <w:szCs w:val="14"/>
          </w:rPr>
          <w:fldChar w:fldCharType="end"/>
        </w:r>
      </w:p>
    </w:sdtContent>
  </w:sdt>
  <w:p w14:paraId="0991CF05" w14:textId="0B6E6111" w:rsidR="00E241C3" w:rsidRDefault="001440D3">
    <w:r>
      <w:rPr>
        <w:noProof/>
      </w:rPr>
      <w:drawing>
        <wp:anchor distT="0" distB="0" distL="114300" distR="114300" simplePos="0" relativeHeight="251661312" behindDoc="1" locked="0" layoutInCell="1" allowOverlap="1" wp14:anchorId="248E9155" wp14:editId="1CA7E0C7">
          <wp:simplePos x="0" y="0"/>
          <wp:positionH relativeFrom="column">
            <wp:posOffset>-1042324</wp:posOffset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1532215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21526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41"/>
    <w:rsid w:val="00005514"/>
    <w:rsid w:val="0005433D"/>
    <w:rsid w:val="00062189"/>
    <w:rsid w:val="00092D30"/>
    <w:rsid w:val="000C357A"/>
    <w:rsid w:val="000E59EA"/>
    <w:rsid w:val="00133CB8"/>
    <w:rsid w:val="001440D3"/>
    <w:rsid w:val="00177EA8"/>
    <w:rsid w:val="001E326B"/>
    <w:rsid w:val="001E52FD"/>
    <w:rsid w:val="00200654"/>
    <w:rsid w:val="002344BB"/>
    <w:rsid w:val="00256EBB"/>
    <w:rsid w:val="002B62CD"/>
    <w:rsid w:val="002C615D"/>
    <w:rsid w:val="002D258D"/>
    <w:rsid w:val="002E5F39"/>
    <w:rsid w:val="00344B3A"/>
    <w:rsid w:val="00346715"/>
    <w:rsid w:val="00397CAB"/>
    <w:rsid w:val="003C1A32"/>
    <w:rsid w:val="003D129B"/>
    <w:rsid w:val="004B0F12"/>
    <w:rsid w:val="00545E2C"/>
    <w:rsid w:val="0058121A"/>
    <w:rsid w:val="005D45B5"/>
    <w:rsid w:val="005E5DE7"/>
    <w:rsid w:val="00674AD6"/>
    <w:rsid w:val="006E79F8"/>
    <w:rsid w:val="007011E0"/>
    <w:rsid w:val="00731914"/>
    <w:rsid w:val="007444DD"/>
    <w:rsid w:val="007544ED"/>
    <w:rsid w:val="007A5741"/>
    <w:rsid w:val="007C3E45"/>
    <w:rsid w:val="007F2F81"/>
    <w:rsid w:val="00835155"/>
    <w:rsid w:val="00893CA5"/>
    <w:rsid w:val="008A6455"/>
    <w:rsid w:val="009722DE"/>
    <w:rsid w:val="009A12E0"/>
    <w:rsid w:val="00A350F0"/>
    <w:rsid w:val="00A47DDE"/>
    <w:rsid w:val="00A62FB1"/>
    <w:rsid w:val="00AC59D6"/>
    <w:rsid w:val="00AF4DA5"/>
    <w:rsid w:val="00B30052"/>
    <w:rsid w:val="00B45133"/>
    <w:rsid w:val="00B73B29"/>
    <w:rsid w:val="00B74F63"/>
    <w:rsid w:val="00B864D3"/>
    <w:rsid w:val="00BA66D7"/>
    <w:rsid w:val="00BB516B"/>
    <w:rsid w:val="00C113C9"/>
    <w:rsid w:val="00C454FF"/>
    <w:rsid w:val="00C56D42"/>
    <w:rsid w:val="00C609C7"/>
    <w:rsid w:val="00CD02E2"/>
    <w:rsid w:val="00D8581F"/>
    <w:rsid w:val="00DC4635"/>
    <w:rsid w:val="00E241C3"/>
    <w:rsid w:val="00E8105C"/>
    <w:rsid w:val="00EB3958"/>
    <w:rsid w:val="00EF2EA0"/>
    <w:rsid w:val="00F44C1C"/>
    <w:rsid w:val="00F7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BCCF82"/>
  <w14:defaultImageDpi w14:val="300"/>
  <w15:docId w15:val="{85229EA8-0001-114F-9B2B-B4A37CCF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1F"/>
    <w:rPr>
      <w:rFonts w:ascii="Georgia" w:hAnsi="Georgia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81F"/>
    <w:pPr>
      <w:keepNext/>
      <w:keepLines/>
      <w:spacing w:before="480"/>
      <w:outlineLvl w:val="0"/>
    </w:pPr>
    <w:rPr>
      <w:rFonts w:ascii="Trebuchet MS Bold" w:eastAsiaTheme="majorEastAsia" w:hAnsi="Trebuchet MS Bold" w:cstheme="majorBidi"/>
      <w:bCs/>
      <w:color w:val="345A8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8581F"/>
    <w:pPr>
      <w:spacing w:before="200"/>
      <w:outlineLvl w:val="1"/>
    </w:pPr>
    <w:rPr>
      <w:rFonts w:asciiTheme="majorHAnsi" w:hAnsiTheme="majorHAnsi"/>
      <w:b/>
      <w:bCs w:val="0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81F"/>
    <w:rPr>
      <w:rFonts w:ascii="Trebuchet MS Bold" w:eastAsiaTheme="majorEastAsia" w:hAnsi="Trebuchet MS Bold" w:cstheme="majorBidi"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581F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35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155"/>
    <w:rPr>
      <w:rFonts w:ascii="Georgia" w:hAnsi="Georg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51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155"/>
    <w:rPr>
      <w:rFonts w:ascii="Georgia" w:hAnsi="Georg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1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5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81"/>
    <w:rPr>
      <w:color w:val="0000FF" w:themeColor="hyperlink"/>
      <w:u w:val="single"/>
    </w:rPr>
  </w:style>
  <w:style w:type="paragraph" w:customStyle="1" w:styleId="TitleofEvent">
    <w:name w:val="Title of Event"/>
    <w:basedOn w:val="Normal"/>
    <w:qFormat/>
    <w:rsid w:val="003D129B"/>
    <w:rPr>
      <w:b/>
      <w:color w:val="5BB8DD"/>
      <w:sz w:val="96"/>
      <w:szCs w:val="96"/>
    </w:rPr>
  </w:style>
  <w:style w:type="paragraph" w:customStyle="1" w:styleId="DeptProgramDateTimeLocation">
    <w:name w:val="Dept/Program/Date/Time/Location"/>
    <w:basedOn w:val="Normal"/>
    <w:qFormat/>
    <w:rsid w:val="003D129B"/>
    <w:rPr>
      <w:rFonts w:ascii="Trebuchet MS" w:hAnsi="Trebuchet MS"/>
      <w:b/>
      <w:bCs/>
      <w:color w:val="000000" w:themeColor="text1"/>
      <w:sz w:val="36"/>
      <w:szCs w:val="36"/>
    </w:rPr>
  </w:style>
  <w:style w:type="paragraph" w:customStyle="1" w:styleId="BodyCopy">
    <w:name w:val="Body Copy"/>
    <w:basedOn w:val="Normal"/>
    <w:qFormat/>
    <w:rsid w:val="003D129B"/>
    <w:rPr>
      <w:rFonts w:ascii="Trebuchet MS" w:hAnsi="Trebuchet MS"/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AF4DA5"/>
  </w:style>
  <w:style w:type="paragraph" w:customStyle="1" w:styleId="paragraph">
    <w:name w:val="paragraph"/>
    <w:basedOn w:val="Normal"/>
    <w:rsid w:val="001E32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326B"/>
  </w:style>
  <w:style w:type="character" w:customStyle="1" w:styleId="eop">
    <w:name w:val="eop"/>
    <w:basedOn w:val="DefaultParagraphFont"/>
    <w:rsid w:val="001E326B"/>
  </w:style>
  <w:style w:type="paragraph" w:styleId="NormalWeb">
    <w:name w:val="Normal (Web)"/>
    <w:basedOn w:val="Normal"/>
    <w:uiPriority w:val="99"/>
    <w:unhideWhenUsed/>
    <w:rsid w:val="001E32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TJUH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Kt Ferrera</cp:lastModifiedBy>
  <cp:revision>3</cp:revision>
  <cp:lastPrinted>2015-11-10T13:33:00Z</cp:lastPrinted>
  <dcterms:created xsi:type="dcterms:W3CDTF">2025-09-24T19:46:00Z</dcterms:created>
  <dcterms:modified xsi:type="dcterms:W3CDTF">2025-09-24T19:48:00Z</dcterms:modified>
</cp:coreProperties>
</file>